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2546" w14:textId="77777777" w:rsidR="00705C74" w:rsidRDefault="00705C74">
      <w:pPr>
        <w:pStyle w:val="Corpotesto"/>
        <w:spacing w:before="4"/>
        <w:rPr>
          <w:rFonts w:ascii="Times New Roman"/>
          <w:sz w:val="10"/>
        </w:rPr>
      </w:pPr>
    </w:p>
    <w:tbl>
      <w:tblPr>
        <w:tblW w:w="9631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4"/>
        <w:gridCol w:w="1624"/>
        <w:gridCol w:w="3262"/>
        <w:gridCol w:w="900"/>
        <w:gridCol w:w="913"/>
        <w:gridCol w:w="1768"/>
      </w:tblGrid>
      <w:tr w:rsidR="0040306F" w14:paraId="22236036" w14:textId="77777777" w:rsidTr="00A2651A">
        <w:trPr>
          <w:trHeight w:hRule="exact" w:val="1134"/>
        </w:trPr>
        <w:tc>
          <w:tcPr>
            <w:tcW w:w="9631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AAE1F" w14:textId="77777777" w:rsidR="0040306F" w:rsidRDefault="0040306F" w:rsidP="00A2651A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COMUNE DI CAMPODENNO</w:t>
            </w:r>
          </w:p>
          <w:p w14:paraId="1A469DE0" w14:textId="77777777" w:rsidR="0040306F" w:rsidRDefault="0040306F" w:rsidP="00A2651A">
            <w:pPr>
              <w:pStyle w:val="TableContents"/>
              <w:jc w:val="center"/>
            </w:pPr>
            <w:r>
              <w:t>PROVINCIA DI TRENTO</w:t>
            </w:r>
          </w:p>
        </w:tc>
      </w:tr>
      <w:tr w:rsidR="0040306F" w14:paraId="2066D28A" w14:textId="77777777" w:rsidTr="00A2651A">
        <w:trPr>
          <w:trHeight w:hRule="exact" w:val="1091"/>
        </w:trPr>
        <w:tc>
          <w:tcPr>
            <w:tcW w:w="9631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EB62F" w14:textId="77777777" w:rsidR="0040306F" w:rsidRDefault="0040306F" w:rsidP="00A2651A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VERBALE DI DELIBERAZIONE N. </w:t>
            </w:r>
            <w:r w:rsidR="00E30234">
              <w:rPr>
                <w:sz w:val="32"/>
                <w:szCs w:val="32"/>
              </w:rPr>
              <w:t>52/2023</w:t>
            </w:r>
          </w:p>
          <w:p w14:paraId="150FF641" w14:textId="40334072" w:rsidR="0040306F" w:rsidRDefault="0040306F" w:rsidP="00A2651A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DELLA GIUNTA COMUNALE</w:t>
            </w:r>
          </w:p>
        </w:tc>
      </w:tr>
      <w:tr w:rsidR="0040306F" w14:paraId="734127E6" w14:textId="77777777" w:rsidTr="00A2651A">
        <w:trPr>
          <w:trHeight w:hRule="exact" w:val="350"/>
        </w:trPr>
        <w:tc>
          <w:tcPr>
            <w:tcW w:w="9631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7B115" w14:textId="77777777" w:rsidR="0040306F" w:rsidRDefault="0040306F" w:rsidP="00A2651A">
            <w:pPr>
              <w:pStyle w:val="TableContents"/>
            </w:pPr>
          </w:p>
        </w:tc>
      </w:tr>
      <w:tr w:rsidR="0040306F" w14:paraId="77A656BB" w14:textId="77777777" w:rsidTr="00BB1815">
        <w:trPr>
          <w:trHeight w:val="1012"/>
        </w:trPr>
        <w:tc>
          <w:tcPr>
            <w:tcW w:w="11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4A861" w14:textId="77777777" w:rsidR="0040306F" w:rsidRDefault="0040306F" w:rsidP="00A2651A">
            <w:pPr>
              <w:pStyle w:val="TableContents"/>
            </w:pPr>
            <w:r w:rsidRPr="00BB1815">
              <w:rPr>
                <w:sz w:val="22"/>
                <w:szCs w:val="22"/>
              </w:rPr>
              <w:t>OGGETTO:</w:t>
            </w:r>
          </w:p>
        </w:tc>
        <w:tc>
          <w:tcPr>
            <w:tcW w:w="8467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5499" w14:textId="77777777" w:rsidR="0040306F" w:rsidRPr="00002354" w:rsidRDefault="00E30234" w:rsidP="00E30234">
            <w:pPr>
              <w:pStyle w:val="Titolo1"/>
              <w:ind w:left="51" w:right="228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BILANCIO ANNUALE 2023/2025</w:t>
            </w:r>
            <w:r w:rsidR="00E41658">
              <w:rPr>
                <w:rFonts w:asciiTheme="minorHAnsi" w:hAnsiTheme="minorHAnsi" w:cstheme="minorHAnsi"/>
              </w:rPr>
              <w:t>. VARIAZIONE DEL P.E.G. PARTE FINANZIARIA A SEGUITO DELLA VARIAZIONE DI CUI ALLA DELIBERAZI</w:t>
            </w:r>
            <w:r>
              <w:rPr>
                <w:rFonts w:asciiTheme="minorHAnsi" w:hAnsiTheme="minorHAnsi" w:cstheme="minorHAnsi"/>
              </w:rPr>
              <w:t>ONE DEL CONSIGLIO COMUNALE N. 14/2023</w:t>
            </w:r>
            <w:r w:rsidR="00E41658">
              <w:rPr>
                <w:rFonts w:asciiTheme="minorHAnsi" w:hAnsiTheme="minorHAnsi" w:cstheme="minorHAnsi"/>
              </w:rPr>
              <w:t xml:space="preserve"> DD. </w:t>
            </w:r>
            <w:r>
              <w:rPr>
                <w:rFonts w:asciiTheme="minorHAnsi" w:hAnsiTheme="minorHAnsi" w:cstheme="minorHAnsi"/>
              </w:rPr>
              <w:t>29.05.2023 (VARIAZIONE N. 2/2023 del BILANCIO PREVISIONE 2023/2025</w:t>
            </w:r>
            <w:r w:rsidR="00E41658">
              <w:rPr>
                <w:rFonts w:asciiTheme="minorHAnsi" w:hAnsiTheme="minorHAnsi" w:cstheme="minorHAnsi"/>
              </w:rPr>
              <w:t>)</w:t>
            </w:r>
          </w:p>
        </w:tc>
      </w:tr>
      <w:tr w:rsidR="0040306F" w14:paraId="5752547C" w14:textId="77777777" w:rsidTr="00A2651A">
        <w:trPr>
          <w:trHeight w:val="1134"/>
        </w:trPr>
        <w:tc>
          <w:tcPr>
            <w:tcW w:w="9631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4C61" w14:textId="77777777" w:rsidR="00D56A20" w:rsidRPr="00BB1815" w:rsidRDefault="00D56A20" w:rsidP="00A2651A">
            <w:pPr>
              <w:pStyle w:val="TableContents"/>
              <w:jc w:val="both"/>
              <w:rPr>
                <w:sz w:val="22"/>
                <w:szCs w:val="22"/>
              </w:rPr>
            </w:pPr>
          </w:p>
          <w:p w14:paraId="43634333" w14:textId="33FDCA5D" w:rsidR="0040306F" w:rsidRPr="00BB1815" w:rsidRDefault="00581780" w:rsidP="00A2651A">
            <w:pPr>
              <w:pStyle w:val="TableContents"/>
              <w:jc w:val="both"/>
              <w:rPr>
                <w:sz w:val="22"/>
                <w:szCs w:val="22"/>
              </w:rPr>
            </w:pPr>
            <w:r w:rsidRPr="00E04FB0">
              <w:rPr>
                <w:sz w:val="22"/>
                <w:szCs w:val="22"/>
              </w:rPr>
              <w:t xml:space="preserve">L’anno </w:t>
            </w:r>
            <w:r w:rsidRPr="00E04FB0">
              <w:rPr>
                <w:b/>
                <w:bCs/>
                <w:sz w:val="22"/>
                <w:szCs w:val="22"/>
              </w:rPr>
              <w:t>DUEMILAVENTITRE</w:t>
            </w:r>
            <w:r w:rsidRPr="00E04FB0">
              <w:rPr>
                <w:sz w:val="22"/>
                <w:szCs w:val="22"/>
              </w:rPr>
              <w:t xml:space="preserve"> addì </w:t>
            </w:r>
            <w:r>
              <w:rPr>
                <w:b/>
                <w:bCs/>
                <w:sz w:val="22"/>
                <w:szCs w:val="22"/>
              </w:rPr>
              <w:t xml:space="preserve">VENTINOVE </w:t>
            </w:r>
            <w:r w:rsidRPr="00E04FB0">
              <w:rPr>
                <w:sz w:val="22"/>
                <w:szCs w:val="22"/>
              </w:rPr>
              <w:t xml:space="preserve">del mese di </w:t>
            </w:r>
            <w:r>
              <w:rPr>
                <w:b/>
                <w:bCs/>
                <w:sz w:val="22"/>
                <w:szCs w:val="22"/>
              </w:rPr>
              <w:t>GIUGNO</w:t>
            </w:r>
            <w:r w:rsidRPr="00E04FB0">
              <w:rPr>
                <w:sz w:val="22"/>
                <w:szCs w:val="22"/>
              </w:rPr>
              <w:t xml:space="preserve"> alle ore </w:t>
            </w:r>
            <w:r>
              <w:rPr>
                <w:b/>
                <w:bCs/>
                <w:sz w:val="22"/>
                <w:szCs w:val="22"/>
              </w:rPr>
              <w:t>16:00</w:t>
            </w:r>
            <w:r w:rsidRPr="00E04FB0"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in videoconferenza attraverso la piattaforma Google Meet e in presenza, la Giunta Comunale di questo Comune si è radunata sotto la presidenza del Sindaco sig. Biada Daniele.</w:t>
            </w:r>
          </w:p>
          <w:p w14:paraId="5215C87A" w14:textId="77777777" w:rsidR="0040306F" w:rsidRPr="00BB1815" w:rsidRDefault="0040306F" w:rsidP="00A2651A">
            <w:pPr>
              <w:pStyle w:val="TableContents"/>
              <w:jc w:val="both"/>
              <w:rPr>
                <w:sz w:val="22"/>
                <w:szCs w:val="22"/>
              </w:rPr>
            </w:pPr>
          </w:p>
          <w:p w14:paraId="28B8DF11" w14:textId="77777777" w:rsidR="0040306F" w:rsidRPr="00BB1815" w:rsidRDefault="0040306F" w:rsidP="00A2651A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40306F" w14:paraId="23AF9EFA" w14:textId="77777777" w:rsidTr="00A2651A">
        <w:trPr>
          <w:trHeight w:val="425"/>
        </w:trPr>
        <w:tc>
          <w:tcPr>
            <w:tcW w:w="9631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FF390" w14:textId="77777777" w:rsidR="0040306F" w:rsidRPr="00BB1815" w:rsidRDefault="0040306F" w:rsidP="00A2651A">
            <w:pPr>
              <w:pStyle w:val="TableContents"/>
              <w:jc w:val="both"/>
              <w:rPr>
                <w:sz w:val="22"/>
                <w:szCs w:val="22"/>
              </w:rPr>
            </w:pPr>
            <w:r w:rsidRPr="00BB1815">
              <w:rPr>
                <w:sz w:val="22"/>
                <w:szCs w:val="22"/>
              </w:rPr>
              <w:t>All’appello risultano i signori:</w:t>
            </w:r>
          </w:p>
        </w:tc>
      </w:tr>
      <w:tr w:rsidR="0040306F" w14:paraId="4153F1CE" w14:textId="77777777" w:rsidTr="00A2651A">
        <w:trPr>
          <w:trHeight w:hRule="exact" w:val="283"/>
        </w:trPr>
        <w:tc>
          <w:tcPr>
            <w:tcW w:w="27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2911F" w14:textId="77777777" w:rsidR="0040306F" w:rsidRPr="00BB1815" w:rsidRDefault="0040306F" w:rsidP="00A2651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623DB" w14:textId="77777777" w:rsidR="0040306F" w:rsidRPr="00BB1815" w:rsidRDefault="0040306F" w:rsidP="00A2651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A8158" w14:textId="77777777" w:rsidR="0040306F" w:rsidRDefault="0040306F" w:rsidP="00A2651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Assenti</w:t>
            </w:r>
          </w:p>
        </w:tc>
        <w:tc>
          <w:tcPr>
            <w:tcW w:w="17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0DF51" w14:textId="77777777" w:rsidR="0040306F" w:rsidRDefault="0040306F" w:rsidP="00A2651A">
            <w:pPr>
              <w:pStyle w:val="Standard"/>
            </w:pPr>
          </w:p>
        </w:tc>
      </w:tr>
      <w:tr w:rsidR="0040306F" w14:paraId="55ED7113" w14:textId="77777777" w:rsidTr="00A2651A">
        <w:trPr>
          <w:trHeight w:hRule="exact" w:val="283"/>
        </w:trPr>
        <w:tc>
          <w:tcPr>
            <w:tcW w:w="27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03B56" w14:textId="77777777" w:rsidR="0040306F" w:rsidRPr="00BB1815" w:rsidRDefault="0040306F" w:rsidP="00A2651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1215F" w14:textId="77777777" w:rsidR="0040306F" w:rsidRPr="00BB1815" w:rsidRDefault="0040306F" w:rsidP="00A2651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9E5CC" w14:textId="77777777" w:rsidR="0040306F" w:rsidRDefault="0040306F" w:rsidP="00A2651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giustificati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183FF" w14:textId="77777777" w:rsidR="0040306F" w:rsidRDefault="0040306F" w:rsidP="00A2651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Ingiustificati</w:t>
            </w:r>
          </w:p>
        </w:tc>
        <w:tc>
          <w:tcPr>
            <w:tcW w:w="17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1B303" w14:textId="77777777" w:rsidR="0040306F" w:rsidRDefault="0040306F" w:rsidP="00A2651A">
            <w:pPr>
              <w:pStyle w:val="Standard"/>
            </w:pPr>
          </w:p>
        </w:tc>
      </w:tr>
      <w:tr w:rsidR="0040306F" w14:paraId="2D5F9693" w14:textId="77777777" w:rsidTr="00A2651A">
        <w:trPr>
          <w:trHeight w:hRule="exact" w:val="425"/>
        </w:trPr>
        <w:tc>
          <w:tcPr>
            <w:tcW w:w="27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7D0D4" w14:textId="77777777" w:rsidR="0040306F" w:rsidRPr="00BB1815" w:rsidRDefault="0040306F" w:rsidP="00A2651A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BB1815">
              <w:rPr>
                <w:b/>
                <w:bCs/>
                <w:sz w:val="22"/>
                <w:szCs w:val="22"/>
              </w:rPr>
              <w:t>BIADA DANIELE</w:t>
            </w:r>
          </w:p>
        </w:tc>
        <w:tc>
          <w:tcPr>
            <w:tcW w:w="32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31035" w14:textId="77777777" w:rsidR="0040306F" w:rsidRPr="00BB1815" w:rsidRDefault="0040306F" w:rsidP="00A2651A">
            <w:pPr>
              <w:pStyle w:val="TableContents"/>
              <w:rPr>
                <w:sz w:val="22"/>
                <w:szCs w:val="22"/>
              </w:rPr>
            </w:pPr>
            <w:r w:rsidRPr="00BB1815">
              <w:rPr>
                <w:sz w:val="22"/>
                <w:szCs w:val="22"/>
              </w:rPr>
              <w:t>Sindaco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1AE20" w14:textId="77777777" w:rsidR="0040306F" w:rsidRDefault="0040306F" w:rsidP="00A2651A">
            <w:pPr>
              <w:pStyle w:val="Standard"/>
              <w:jc w:val="center"/>
            </w:pP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1D88B" w14:textId="77777777" w:rsidR="0040306F" w:rsidRDefault="0040306F" w:rsidP="00A2651A">
            <w:pPr>
              <w:pStyle w:val="Standard"/>
              <w:jc w:val="center"/>
            </w:pPr>
          </w:p>
        </w:tc>
        <w:tc>
          <w:tcPr>
            <w:tcW w:w="17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D1AF3" w14:textId="77777777" w:rsidR="0040306F" w:rsidRDefault="0040306F" w:rsidP="00A2651A">
            <w:pPr>
              <w:pStyle w:val="Standard"/>
            </w:pPr>
          </w:p>
        </w:tc>
      </w:tr>
      <w:tr w:rsidR="0040306F" w14:paraId="7A9A3025" w14:textId="77777777" w:rsidTr="00A2651A">
        <w:trPr>
          <w:trHeight w:hRule="exact" w:val="425"/>
        </w:trPr>
        <w:tc>
          <w:tcPr>
            <w:tcW w:w="27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04504" w14:textId="77777777" w:rsidR="0040306F" w:rsidRPr="00BB1815" w:rsidRDefault="00E30234" w:rsidP="00A2651A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BB1815">
              <w:rPr>
                <w:b/>
                <w:bCs/>
                <w:sz w:val="22"/>
                <w:szCs w:val="22"/>
              </w:rPr>
              <w:t>PORTOLAN IGOR</w:t>
            </w:r>
          </w:p>
        </w:tc>
        <w:tc>
          <w:tcPr>
            <w:tcW w:w="32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48C76" w14:textId="77777777" w:rsidR="0040306F" w:rsidRPr="00BB1815" w:rsidRDefault="0040306F" w:rsidP="00A2651A">
            <w:pPr>
              <w:pStyle w:val="TableContents"/>
              <w:rPr>
                <w:sz w:val="22"/>
                <w:szCs w:val="22"/>
              </w:rPr>
            </w:pPr>
            <w:r w:rsidRPr="00BB1815">
              <w:rPr>
                <w:sz w:val="22"/>
                <w:szCs w:val="22"/>
              </w:rPr>
              <w:t>Assessore - Vicesindaco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D54D3" w14:textId="77777777" w:rsidR="0040306F" w:rsidRDefault="0040306F" w:rsidP="00A2651A">
            <w:pPr>
              <w:pStyle w:val="Standard"/>
              <w:jc w:val="center"/>
            </w:pP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BE0D7" w14:textId="77777777" w:rsidR="0040306F" w:rsidRDefault="0040306F" w:rsidP="00A2651A">
            <w:pPr>
              <w:pStyle w:val="Standard"/>
              <w:jc w:val="center"/>
            </w:pPr>
          </w:p>
        </w:tc>
        <w:tc>
          <w:tcPr>
            <w:tcW w:w="17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D8F2A" w14:textId="77777777" w:rsidR="0040306F" w:rsidRDefault="0040306F" w:rsidP="00A2651A">
            <w:pPr>
              <w:pStyle w:val="Standard"/>
            </w:pPr>
          </w:p>
        </w:tc>
      </w:tr>
      <w:tr w:rsidR="0040306F" w14:paraId="25167BA3" w14:textId="77777777" w:rsidTr="00A2651A">
        <w:trPr>
          <w:trHeight w:hRule="exact" w:val="425"/>
        </w:trPr>
        <w:tc>
          <w:tcPr>
            <w:tcW w:w="27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5FF3E" w14:textId="77777777" w:rsidR="0040306F" w:rsidRPr="00BB1815" w:rsidRDefault="0040306F" w:rsidP="00A2651A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BB1815">
              <w:rPr>
                <w:b/>
                <w:bCs/>
                <w:sz w:val="22"/>
                <w:szCs w:val="22"/>
              </w:rPr>
              <w:t>CRISTAN ELISA</w:t>
            </w:r>
          </w:p>
        </w:tc>
        <w:tc>
          <w:tcPr>
            <w:tcW w:w="32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DB47C" w14:textId="77777777" w:rsidR="0040306F" w:rsidRPr="00BB1815" w:rsidRDefault="0040306F" w:rsidP="00A2651A">
            <w:pPr>
              <w:pStyle w:val="TableContents"/>
              <w:rPr>
                <w:sz w:val="22"/>
                <w:szCs w:val="22"/>
              </w:rPr>
            </w:pPr>
            <w:r w:rsidRPr="00BB1815">
              <w:rPr>
                <w:sz w:val="22"/>
                <w:szCs w:val="22"/>
              </w:rPr>
              <w:t>Assessore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1AD0C" w14:textId="77777777" w:rsidR="0040306F" w:rsidRDefault="0040306F" w:rsidP="00A2651A">
            <w:pPr>
              <w:pStyle w:val="Standard"/>
              <w:jc w:val="center"/>
            </w:pP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88172" w14:textId="77777777" w:rsidR="0040306F" w:rsidRDefault="0040306F" w:rsidP="00A2651A">
            <w:pPr>
              <w:pStyle w:val="Standard"/>
              <w:jc w:val="center"/>
            </w:pPr>
          </w:p>
        </w:tc>
        <w:tc>
          <w:tcPr>
            <w:tcW w:w="17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AD553" w14:textId="77777777" w:rsidR="0040306F" w:rsidRDefault="0040306F" w:rsidP="00A2651A">
            <w:pPr>
              <w:pStyle w:val="Standard"/>
            </w:pPr>
          </w:p>
        </w:tc>
      </w:tr>
      <w:tr w:rsidR="0040306F" w14:paraId="18B6994F" w14:textId="77777777" w:rsidTr="00A2651A">
        <w:tc>
          <w:tcPr>
            <w:tcW w:w="27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1F5AD" w14:textId="77777777" w:rsidR="0040306F" w:rsidRPr="00BB1815" w:rsidRDefault="0040306F" w:rsidP="00A2651A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BB1815">
              <w:rPr>
                <w:b/>
                <w:bCs/>
                <w:sz w:val="22"/>
                <w:szCs w:val="22"/>
              </w:rPr>
              <w:t>PEZZI NICOLA</w:t>
            </w:r>
          </w:p>
        </w:tc>
        <w:tc>
          <w:tcPr>
            <w:tcW w:w="32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AE967" w14:textId="77777777" w:rsidR="0040306F" w:rsidRPr="00BB1815" w:rsidRDefault="0040306F" w:rsidP="00A2651A">
            <w:pPr>
              <w:pStyle w:val="TableContents"/>
              <w:rPr>
                <w:sz w:val="22"/>
                <w:szCs w:val="22"/>
              </w:rPr>
            </w:pPr>
            <w:r w:rsidRPr="00BB1815">
              <w:rPr>
                <w:sz w:val="22"/>
                <w:szCs w:val="22"/>
              </w:rPr>
              <w:t>Assessore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90269" w14:textId="77777777" w:rsidR="0040306F" w:rsidRDefault="0040306F" w:rsidP="00A2651A">
            <w:pPr>
              <w:pStyle w:val="Standard"/>
              <w:jc w:val="center"/>
            </w:pP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E68DC" w14:textId="77777777" w:rsidR="0040306F" w:rsidRDefault="0040306F" w:rsidP="00A2651A">
            <w:pPr>
              <w:pStyle w:val="Standard"/>
              <w:jc w:val="center"/>
            </w:pPr>
          </w:p>
        </w:tc>
        <w:tc>
          <w:tcPr>
            <w:tcW w:w="17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99D5B" w14:textId="77777777" w:rsidR="0040306F" w:rsidRDefault="0040306F" w:rsidP="00A2651A">
            <w:pPr>
              <w:pStyle w:val="Standard"/>
            </w:pPr>
          </w:p>
        </w:tc>
      </w:tr>
      <w:tr w:rsidR="0040306F" w14:paraId="2F33CD9A" w14:textId="77777777" w:rsidTr="00A2651A">
        <w:tc>
          <w:tcPr>
            <w:tcW w:w="27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418BB" w14:textId="77777777" w:rsidR="0040306F" w:rsidRPr="00BB1815" w:rsidRDefault="00E30234" w:rsidP="00A2651A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BB1815">
              <w:rPr>
                <w:b/>
                <w:bCs/>
                <w:sz w:val="22"/>
                <w:szCs w:val="22"/>
              </w:rPr>
              <w:t>BERTOLAS GIANLUCA</w:t>
            </w:r>
          </w:p>
        </w:tc>
        <w:tc>
          <w:tcPr>
            <w:tcW w:w="32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59E24" w14:textId="77777777" w:rsidR="0040306F" w:rsidRPr="00BB1815" w:rsidRDefault="0040306F" w:rsidP="00A2651A">
            <w:pPr>
              <w:pStyle w:val="TableContents"/>
              <w:rPr>
                <w:sz w:val="22"/>
                <w:szCs w:val="22"/>
              </w:rPr>
            </w:pPr>
            <w:r w:rsidRPr="00BB1815">
              <w:rPr>
                <w:sz w:val="22"/>
                <w:szCs w:val="22"/>
              </w:rPr>
              <w:t>Assessore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0AD9B" w14:textId="77777777" w:rsidR="0040306F" w:rsidRDefault="0040306F" w:rsidP="00A2651A">
            <w:pPr>
              <w:pStyle w:val="Standard"/>
              <w:jc w:val="center"/>
            </w:pP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10E1E" w14:textId="77777777" w:rsidR="0040306F" w:rsidRDefault="0040306F" w:rsidP="00A2651A">
            <w:pPr>
              <w:pStyle w:val="Standard"/>
              <w:jc w:val="center"/>
            </w:pPr>
          </w:p>
        </w:tc>
        <w:tc>
          <w:tcPr>
            <w:tcW w:w="17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76392" w14:textId="77777777" w:rsidR="0040306F" w:rsidRDefault="0040306F" w:rsidP="00A2651A">
            <w:pPr>
              <w:pStyle w:val="Standard"/>
            </w:pPr>
          </w:p>
        </w:tc>
      </w:tr>
      <w:tr w:rsidR="0040306F" w14:paraId="527DA51F" w14:textId="77777777" w:rsidTr="00A2651A">
        <w:trPr>
          <w:trHeight w:hRule="exact" w:val="283"/>
        </w:trPr>
        <w:tc>
          <w:tcPr>
            <w:tcW w:w="27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66A2" w14:textId="77777777" w:rsidR="0040306F" w:rsidRDefault="0040306F" w:rsidP="00A2651A">
            <w:pPr>
              <w:pStyle w:val="Standard"/>
            </w:pPr>
          </w:p>
        </w:tc>
        <w:tc>
          <w:tcPr>
            <w:tcW w:w="32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3EF4" w14:textId="77777777" w:rsidR="0040306F" w:rsidRDefault="0040306F" w:rsidP="00A2651A">
            <w:pPr>
              <w:pStyle w:val="Standard"/>
            </w:pPr>
          </w:p>
        </w:tc>
        <w:tc>
          <w:tcPr>
            <w:tcW w:w="358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CD1EA" w14:textId="77777777" w:rsidR="0040306F" w:rsidRDefault="0040306F" w:rsidP="00A2651A">
            <w:pPr>
              <w:pStyle w:val="Standard"/>
            </w:pPr>
          </w:p>
        </w:tc>
      </w:tr>
      <w:tr w:rsidR="0040306F" w14:paraId="07FFB40F" w14:textId="77777777" w:rsidTr="00A2651A">
        <w:tc>
          <w:tcPr>
            <w:tcW w:w="9631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4690F" w14:textId="77777777" w:rsidR="0040306F" w:rsidRPr="00BB1815" w:rsidRDefault="0040306F" w:rsidP="00A2651A">
            <w:pPr>
              <w:pStyle w:val="TableContents"/>
              <w:rPr>
                <w:sz w:val="22"/>
                <w:szCs w:val="22"/>
              </w:rPr>
            </w:pPr>
          </w:p>
          <w:p w14:paraId="2AAF41A9" w14:textId="77777777" w:rsidR="0040306F" w:rsidRPr="00BB1815" w:rsidRDefault="0040306F" w:rsidP="00A2651A">
            <w:pPr>
              <w:pStyle w:val="TableContents"/>
              <w:rPr>
                <w:sz w:val="22"/>
                <w:szCs w:val="22"/>
              </w:rPr>
            </w:pPr>
          </w:p>
          <w:p w14:paraId="2076C8BD" w14:textId="77777777" w:rsidR="0040306F" w:rsidRPr="00BB1815" w:rsidRDefault="0040306F" w:rsidP="00A2651A">
            <w:pPr>
              <w:pStyle w:val="Standard"/>
              <w:rPr>
                <w:sz w:val="22"/>
                <w:szCs w:val="22"/>
              </w:rPr>
            </w:pPr>
            <w:r w:rsidRPr="00BB1815">
              <w:rPr>
                <w:sz w:val="22"/>
                <w:szCs w:val="22"/>
              </w:rPr>
              <w:t xml:space="preserve">Assiste il Segretario comunale dott.ssa Ivana Battaini. </w:t>
            </w:r>
          </w:p>
        </w:tc>
      </w:tr>
      <w:tr w:rsidR="0040306F" w14:paraId="30A4046D" w14:textId="77777777" w:rsidTr="00A2651A">
        <w:trPr>
          <w:trHeight w:hRule="exact" w:val="283"/>
        </w:trPr>
        <w:tc>
          <w:tcPr>
            <w:tcW w:w="2788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B5C2B" w14:textId="77777777" w:rsidR="0040306F" w:rsidRPr="00BB1815" w:rsidRDefault="0040306F" w:rsidP="00A2651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BCAB8" w14:textId="77777777" w:rsidR="0040306F" w:rsidRPr="00BB1815" w:rsidRDefault="0040306F" w:rsidP="00A2651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58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CBA4D" w14:textId="77777777" w:rsidR="0040306F" w:rsidRPr="00BB1815" w:rsidRDefault="0040306F" w:rsidP="00A2651A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0306F" w14:paraId="08E3859C" w14:textId="77777777" w:rsidTr="00A2651A">
        <w:trPr>
          <w:trHeight w:hRule="exact" w:val="1701"/>
        </w:trPr>
        <w:tc>
          <w:tcPr>
            <w:tcW w:w="9631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852B" w14:textId="77777777" w:rsidR="0040306F" w:rsidRPr="00BB1815" w:rsidRDefault="0040306F" w:rsidP="00A2651A">
            <w:pPr>
              <w:pStyle w:val="TableContents"/>
              <w:jc w:val="both"/>
              <w:rPr>
                <w:sz w:val="22"/>
                <w:szCs w:val="22"/>
              </w:rPr>
            </w:pPr>
            <w:r w:rsidRPr="00BB1815">
              <w:rPr>
                <w:sz w:val="22"/>
                <w:szCs w:val="22"/>
              </w:rPr>
              <w:t>Riconosciuto legale il numero degli intervenuti, il signor BIADA DANIELE nella sua qualità di Sindaco dichiara aperta la seduta, dando atto che è stata osservata la procedura istruttoria, invita quindi i presenti a prendere in esame e deliberare in merito all’argomento in oggetto indicato.</w:t>
            </w:r>
          </w:p>
        </w:tc>
      </w:tr>
    </w:tbl>
    <w:p w14:paraId="1B8973FC" w14:textId="77777777" w:rsidR="0040306F" w:rsidRDefault="0040306F">
      <w:pPr>
        <w:spacing w:before="116"/>
        <w:ind w:left="3067" w:right="2657"/>
        <w:jc w:val="center"/>
        <w:rPr>
          <w:b/>
          <w:sz w:val="20"/>
        </w:rPr>
      </w:pPr>
    </w:p>
    <w:p w14:paraId="03335AE0" w14:textId="77777777" w:rsidR="0040306F" w:rsidRDefault="0040306F">
      <w:pPr>
        <w:spacing w:before="116"/>
        <w:ind w:left="3067" w:right="2657"/>
        <w:jc w:val="center"/>
        <w:rPr>
          <w:b/>
          <w:sz w:val="20"/>
        </w:rPr>
      </w:pPr>
    </w:p>
    <w:p w14:paraId="6431EC0F" w14:textId="77777777" w:rsidR="003C66CD" w:rsidRDefault="003C66CD">
      <w:pPr>
        <w:spacing w:before="116"/>
        <w:ind w:left="3067" w:right="2657"/>
        <w:jc w:val="center"/>
        <w:rPr>
          <w:b/>
          <w:sz w:val="20"/>
        </w:rPr>
      </w:pPr>
    </w:p>
    <w:p w14:paraId="6A39ED7D" w14:textId="77777777" w:rsidR="00E3773B" w:rsidRDefault="00E3773B" w:rsidP="006A45C1">
      <w:pPr>
        <w:jc w:val="center"/>
        <w:rPr>
          <w:rFonts w:asciiTheme="minorHAnsi" w:hAnsiTheme="minorHAnsi" w:cstheme="minorHAnsi"/>
          <w:b/>
        </w:rPr>
      </w:pPr>
    </w:p>
    <w:p w14:paraId="4B58D6C9" w14:textId="77777777" w:rsidR="00E41658" w:rsidRDefault="00E41658" w:rsidP="006A45C1">
      <w:pPr>
        <w:jc w:val="center"/>
        <w:rPr>
          <w:rFonts w:asciiTheme="minorHAnsi" w:hAnsiTheme="minorHAnsi" w:cstheme="minorHAnsi"/>
          <w:b/>
        </w:rPr>
      </w:pPr>
    </w:p>
    <w:p w14:paraId="2A34B8F5" w14:textId="36AAF116" w:rsidR="00705C74" w:rsidRPr="00BB1815" w:rsidRDefault="00E52127" w:rsidP="006A45C1">
      <w:pPr>
        <w:jc w:val="center"/>
        <w:rPr>
          <w:rFonts w:asciiTheme="minorHAnsi" w:hAnsiTheme="minorHAnsi" w:cstheme="minorHAnsi"/>
          <w:b/>
        </w:rPr>
      </w:pPr>
      <w:r w:rsidRPr="00BB1815">
        <w:rPr>
          <w:rFonts w:asciiTheme="minorHAnsi" w:hAnsiTheme="minorHAnsi" w:cstheme="minorHAnsi"/>
          <w:b/>
        </w:rPr>
        <w:lastRenderedPageBreak/>
        <w:t>LA</w:t>
      </w:r>
      <w:r w:rsidRPr="00BB1815">
        <w:rPr>
          <w:rFonts w:asciiTheme="minorHAnsi" w:hAnsiTheme="minorHAnsi" w:cstheme="minorHAnsi"/>
          <w:b/>
          <w:spacing w:val="1"/>
        </w:rPr>
        <w:t xml:space="preserve"> </w:t>
      </w:r>
      <w:r w:rsidRPr="00BB1815">
        <w:rPr>
          <w:rFonts w:asciiTheme="minorHAnsi" w:hAnsiTheme="minorHAnsi" w:cstheme="minorHAnsi"/>
          <w:b/>
        </w:rPr>
        <w:t>GIUNTA COMUNALE</w:t>
      </w:r>
    </w:p>
    <w:p w14:paraId="43A863F9" w14:textId="77777777" w:rsidR="004C63EF" w:rsidRPr="00BB1815" w:rsidRDefault="004C63EF" w:rsidP="006A45C1">
      <w:pPr>
        <w:jc w:val="center"/>
        <w:rPr>
          <w:rFonts w:asciiTheme="minorHAnsi" w:hAnsiTheme="minorHAnsi" w:cstheme="minorHAnsi"/>
          <w:b/>
        </w:rPr>
      </w:pPr>
    </w:p>
    <w:p w14:paraId="2E10208C" w14:textId="77777777" w:rsidR="00E41658" w:rsidRPr="00BB1815" w:rsidRDefault="00E41658" w:rsidP="00BB1815">
      <w:pPr>
        <w:pStyle w:val="Corpotesto"/>
        <w:spacing w:before="120"/>
        <w:ind w:firstLine="397"/>
        <w:jc w:val="both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 w:rsidRPr="00BB1815">
        <w:rPr>
          <w:rFonts w:ascii="Calibri" w:eastAsia="SimSun" w:hAnsi="Calibri" w:cs="Mangal"/>
          <w:b/>
          <w:kern w:val="3"/>
          <w:sz w:val="22"/>
          <w:szCs w:val="22"/>
          <w:lang w:eastAsia="zh-CN" w:bidi="hi-IN"/>
        </w:rPr>
        <w:t>Premesso che</w:t>
      </w:r>
      <w:r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la legge provinciale 9 dicembre 2015, n. 18, dispone che gli enti locali e i loro enti e organismi strumentali applicano le disposizioni in materia di armonizzazione dei sistemi contabili e degli schemi di bilancio contenute nel titolo I del decreto legislativo n. 118 del 2011 a partire dal 01.01.2016, individuando inoltre gli articoli del decreto legislativo n. 267 del 2000 che trovano applicazione agli enti locali della Provincia Autonoma di Trento;</w:t>
      </w:r>
    </w:p>
    <w:p w14:paraId="3BBD7393" w14:textId="2FFF5BA2" w:rsidR="00E41658" w:rsidRPr="00BB1815" w:rsidRDefault="00BB1815" w:rsidP="00BB1815">
      <w:pPr>
        <w:pStyle w:val="Corpotesto"/>
        <w:spacing w:before="120"/>
        <w:ind w:firstLine="397"/>
        <w:jc w:val="both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>
        <w:rPr>
          <w:rFonts w:ascii="Calibri" w:eastAsia="SimSun" w:hAnsi="Calibri" w:cs="Mangal"/>
          <w:b/>
          <w:kern w:val="3"/>
          <w:sz w:val="22"/>
          <w:szCs w:val="22"/>
          <w:lang w:eastAsia="zh-CN" w:bidi="hi-IN"/>
        </w:rPr>
        <w:t>R</w:t>
      </w:r>
      <w:r w:rsidR="00E41658" w:rsidRPr="00BB1815">
        <w:rPr>
          <w:rFonts w:ascii="Calibri" w:eastAsia="SimSun" w:hAnsi="Calibri" w:cs="Mangal"/>
          <w:b/>
          <w:kern w:val="3"/>
          <w:sz w:val="22"/>
          <w:szCs w:val="22"/>
          <w:lang w:eastAsia="zh-CN" w:bidi="hi-IN"/>
        </w:rPr>
        <w:t xml:space="preserve">ichiamato </w:t>
      </w:r>
      <w:r w:rsidR="00E41658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l’art. 175 del </w:t>
      </w:r>
      <w:proofErr w:type="spellStart"/>
      <w:r w:rsidR="00E41658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D.lgs</w:t>
      </w:r>
      <w:proofErr w:type="spellEnd"/>
      <w:r w:rsidR="00E41658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267/2000 avente ad oggetto “Variazioni al bilancio di previsione ed al Piano esecutivo di gestione”, ed in particolare:</w:t>
      </w:r>
    </w:p>
    <w:p w14:paraId="6E07AAA3" w14:textId="72877022" w:rsidR="00E41658" w:rsidRPr="00BB1815" w:rsidRDefault="00E41658" w:rsidP="00BB1815">
      <w:pPr>
        <w:pStyle w:val="Corpotesto"/>
        <w:numPr>
          <w:ilvl w:val="0"/>
          <w:numId w:val="21"/>
        </w:numPr>
        <w:spacing w:before="120"/>
        <w:ind w:left="397" w:hanging="397"/>
        <w:jc w:val="both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il comma 9 dispone che le variazioni al Piano esecutivo di gestione sono di competenza dell’organo esecutivo, salvo quelle previste dal comma 5-quater, e possono essere adottate entro il 15 dicembre di ciascun anno, fatte salve le variazioni correlate alle variazioni di bilancio che possono essere deliberate fino al 31 dicembre;</w:t>
      </w:r>
    </w:p>
    <w:p w14:paraId="372A200F" w14:textId="180B5EBE" w:rsidR="00E41658" w:rsidRPr="00BB1815" w:rsidRDefault="00BB1815" w:rsidP="00BB1815">
      <w:pPr>
        <w:pStyle w:val="Corpotesto"/>
        <w:spacing w:before="120"/>
        <w:ind w:firstLine="397"/>
        <w:jc w:val="both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>
        <w:rPr>
          <w:rFonts w:ascii="Calibri" w:eastAsia="SimSun" w:hAnsi="Calibri" w:cs="Mangal"/>
          <w:b/>
          <w:kern w:val="3"/>
          <w:sz w:val="22"/>
          <w:szCs w:val="22"/>
          <w:lang w:eastAsia="zh-CN" w:bidi="hi-IN"/>
        </w:rPr>
        <w:t>C</w:t>
      </w:r>
      <w:r w:rsidR="00E41658" w:rsidRPr="00BB1815">
        <w:rPr>
          <w:rFonts w:ascii="Calibri" w:eastAsia="SimSun" w:hAnsi="Calibri" w:cs="Mangal"/>
          <w:b/>
          <w:kern w:val="3"/>
          <w:sz w:val="22"/>
          <w:szCs w:val="22"/>
          <w:lang w:eastAsia="zh-CN" w:bidi="hi-IN"/>
        </w:rPr>
        <w:t>onsiderato</w:t>
      </w:r>
      <w:r w:rsidR="00E41658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che con deliberazione consiliare n. </w:t>
      </w:r>
      <w:r w:rsidR="00E30234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14/2023</w:t>
      </w:r>
      <w:r w:rsidR="00E41658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di data </w:t>
      </w:r>
      <w:r w:rsidR="00E30234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29 maggio 2023</w:t>
      </w:r>
      <w:r w:rsidR="00E41658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, avente ad oggetto </w:t>
      </w:r>
      <w:r w:rsidR="00E30234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“</w:t>
      </w:r>
      <w:r w:rsidR="00E30234" w:rsidRPr="00BB1815">
        <w:rPr>
          <w:rFonts w:ascii="Calibri" w:eastAsia="SimSun" w:hAnsi="Calibri" w:cs="Mangal"/>
          <w:i/>
          <w:kern w:val="3"/>
          <w:sz w:val="22"/>
          <w:szCs w:val="22"/>
          <w:lang w:eastAsia="zh-CN" w:bidi="hi-IN"/>
        </w:rPr>
        <w:t>SECONDA VARIAZIONE AL BILANCIO DI PREVISIONE 2023-2025 AI SENSI ART. 175, COMMA 4, DEL D.LGS. 267/2000 E SS. MM.”</w:t>
      </w:r>
      <w:r w:rsidR="00E41658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, dichiarata immediatamente eseguibile, è stato variato il bilancio </w:t>
      </w:r>
      <w:r w:rsidR="00E30234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di previsione 2023-2025</w:t>
      </w:r>
      <w:r w:rsidR="00E41658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;</w:t>
      </w:r>
    </w:p>
    <w:p w14:paraId="661CA834" w14:textId="428440AC" w:rsidR="00E41658" w:rsidRPr="00BB1815" w:rsidRDefault="00BB1815" w:rsidP="00BB1815">
      <w:pPr>
        <w:pStyle w:val="Corpotesto"/>
        <w:spacing w:before="120"/>
        <w:ind w:firstLine="397"/>
        <w:jc w:val="both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  <w:r>
        <w:rPr>
          <w:rFonts w:ascii="Calibri" w:eastAsia="SimSun" w:hAnsi="Calibri" w:cs="Mangal"/>
          <w:b/>
          <w:kern w:val="3"/>
          <w:sz w:val="22"/>
          <w:szCs w:val="22"/>
          <w:lang w:eastAsia="zh-CN" w:bidi="hi-IN"/>
        </w:rPr>
        <w:t>P</w:t>
      </w:r>
      <w:r w:rsidR="00E41658" w:rsidRPr="00BB1815">
        <w:rPr>
          <w:rFonts w:ascii="Calibri" w:eastAsia="SimSun" w:hAnsi="Calibri" w:cs="Mangal"/>
          <w:b/>
          <w:kern w:val="3"/>
          <w:sz w:val="22"/>
          <w:szCs w:val="22"/>
          <w:lang w:eastAsia="zh-CN" w:bidi="hi-IN"/>
        </w:rPr>
        <w:t>reso atto</w:t>
      </w:r>
      <w:r w:rsidR="00E41658" w:rsidRPr="00BB1815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che è necessario modificare conseguentemente la dotazione relativa ai capitoli di entrata e di spesa del P.E.G., sia di competenza che di cassa;</w:t>
      </w:r>
    </w:p>
    <w:p w14:paraId="746DBB0A" w14:textId="532268DD" w:rsidR="00E41658" w:rsidRPr="00BB1815" w:rsidRDefault="00BB1815" w:rsidP="00BB1815">
      <w:pPr>
        <w:pStyle w:val="Standard"/>
        <w:spacing w:before="120"/>
        <w:ind w:firstLine="39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E41658" w:rsidRPr="00BB1815">
        <w:rPr>
          <w:rFonts w:asciiTheme="minorHAnsi" w:hAnsiTheme="minorHAnsi" w:cstheme="minorHAnsi"/>
          <w:b/>
          <w:bCs/>
          <w:sz w:val="22"/>
          <w:szCs w:val="22"/>
        </w:rPr>
        <w:t>iste</w:t>
      </w:r>
      <w:r w:rsidR="00E41658" w:rsidRPr="00BB1815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AD5AE8" w14:textId="77777777" w:rsidR="00E30234" w:rsidRPr="00BB1815" w:rsidRDefault="00E30234" w:rsidP="00BB1815">
      <w:pPr>
        <w:pStyle w:val="Style2"/>
        <w:numPr>
          <w:ilvl w:val="0"/>
          <w:numId w:val="23"/>
        </w:numPr>
        <w:spacing w:before="120"/>
        <w:ind w:left="397" w:hanging="397"/>
        <w:jc w:val="both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BB1815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la deliberazione del Consiglio comunale n. 7 del 28.03.2023, immediatamente eseguibile, avente ad oggetto: “Esame ed approvazione del Documento Unico di Programmazione (D.U.P.) 2023-2025, del Bilancio di Previsione per gli esercizi 2023-2025, della Nota Integrativa e dei relativi allegati.” e ss.mm.;</w:t>
      </w:r>
    </w:p>
    <w:p w14:paraId="05853BE5" w14:textId="77777777" w:rsidR="00E41658" w:rsidRPr="00BB1815" w:rsidRDefault="00E30234" w:rsidP="00BB1815">
      <w:pPr>
        <w:pStyle w:val="Style2"/>
        <w:numPr>
          <w:ilvl w:val="0"/>
          <w:numId w:val="23"/>
        </w:numPr>
        <w:autoSpaceDE/>
        <w:spacing w:before="120"/>
        <w:ind w:left="397" w:hanging="397"/>
        <w:jc w:val="both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BB1815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la deliberazione della Giunta Comunale n. 22 di data 28.03.2023, immediatamente eseguibile, avente ad oggetto “Piano esecutivo di gestione (P.E.G.) esercizi 2023-2025” e ss.mm.;</w:t>
      </w:r>
    </w:p>
    <w:p w14:paraId="635769DA" w14:textId="33D825BB" w:rsidR="00E41658" w:rsidRPr="00BB1815" w:rsidRDefault="00BB1815" w:rsidP="00BB1815">
      <w:pPr>
        <w:pStyle w:val="Corpotesto"/>
        <w:spacing w:before="120"/>
        <w:ind w:firstLine="397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S</w:t>
      </w:r>
      <w:r w:rsidR="000176C4" w:rsidRPr="00BB1815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entita</w:t>
      </w:r>
      <w:r w:rsidR="000176C4"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la proposta del relatore riguardante l’oggetto;</w:t>
      </w:r>
    </w:p>
    <w:p w14:paraId="2B84A9BC" w14:textId="691E7BE6" w:rsidR="00BF118B" w:rsidRPr="00BB1815" w:rsidRDefault="00BB1815" w:rsidP="00BB1815">
      <w:pPr>
        <w:pStyle w:val="Standard"/>
        <w:spacing w:before="120"/>
        <w:ind w:firstLine="397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002354" w:rsidRPr="00BB1815">
        <w:rPr>
          <w:b/>
          <w:sz w:val="22"/>
          <w:szCs w:val="22"/>
        </w:rPr>
        <w:t>tabilito</w:t>
      </w:r>
      <w:r w:rsidR="00865F11" w:rsidRPr="00BB1815">
        <w:rPr>
          <w:sz w:val="22"/>
          <w:szCs w:val="22"/>
        </w:rPr>
        <w:t xml:space="preserve"> pertanto di procedere in merito;</w:t>
      </w:r>
    </w:p>
    <w:p w14:paraId="1B706D76" w14:textId="15B22AA8" w:rsidR="008D6FB7" w:rsidRPr="00BB1815" w:rsidRDefault="00BB1815" w:rsidP="00BB1815">
      <w:pPr>
        <w:pStyle w:val="Standard"/>
        <w:spacing w:before="120"/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E52127" w:rsidRPr="00BB1815">
        <w:rPr>
          <w:rFonts w:asciiTheme="minorHAnsi" w:hAnsiTheme="minorHAnsi" w:cstheme="minorHAnsi"/>
          <w:b/>
          <w:sz w:val="22"/>
          <w:szCs w:val="22"/>
        </w:rPr>
        <w:t>tteso</w:t>
      </w:r>
      <w:r w:rsidR="00E52127" w:rsidRPr="00BB1815">
        <w:rPr>
          <w:rFonts w:asciiTheme="minorHAnsi" w:hAnsiTheme="minorHAnsi" w:cstheme="minorHAnsi"/>
          <w:sz w:val="22"/>
          <w:szCs w:val="22"/>
        </w:rPr>
        <w:t xml:space="preserve"> che l’adozione della presente rientra nella competenza della Giunta Comunale ai sensi dell’art. 53 della </w:t>
      </w:r>
      <w:proofErr w:type="spellStart"/>
      <w:r w:rsidR="00E52127" w:rsidRPr="00BB1815">
        <w:rPr>
          <w:rFonts w:asciiTheme="minorHAnsi" w:hAnsiTheme="minorHAnsi" w:cstheme="minorHAnsi"/>
          <w:sz w:val="22"/>
          <w:szCs w:val="22"/>
        </w:rPr>
        <w:t>della</w:t>
      </w:r>
      <w:proofErr w:type="spellEnd"/>
      <w:r w:rsidR="00E52127" w:rsidRPr="00BB1815">
        <w:rPr>
          <w:rFonts w:asciiTheme="minorHAnsi" w:hAnsiTheme="minorHAnsi" w:cstheme="minorHAnsi"/>
          <w:sz w:val="22"/>
          <w:szCs w:val="22"/>
        </w:rPr>
        <w:t xml:space="preserve"> L.R. 03.05.2018 n. 2;  </w:t>
      </w:r>
    </w:p>
    <w:p w14:paraId="43240B61" w14:textId="7F9D202B" w:rsidR="00E30234" w:rsidRPr="00BB1815" w:rsidRDefault="00BB1815" w:rsidP="00BB1815">
      <w:pPr>
        <w:pStyle w:val="Standard"/>
        <w:spacing w:before="120"/>
        <w:ind w:firstLine="39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E52127" w:rsidRPr="00BB1815">
        <w:rPr>
          <w:rFonts w:asciiTheme="minorHAnsi" w:hAnsiTheme="minorHAnsi" w:cstheme="minorHAnsi"/>
          <w:b/>
          <w:sz w:val="22"/>
          <w:szCs w:val="22"/>
        </w:rPr>
        <w:t>isti</w:t>
      </w:r>
      <w:r w:rsidR="00E52127" w:rsidRPr="00BB1815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58D554F7" w14:textId="77777777" w:rsidR="00E30234" w:rsidRPr="00BB1815" w:rsidRDefault="00E30234" w:rsidP="00BB1815">
      <w:pPr>
        <w:pStyle w:val="Style2"/>
        <w:numPr>
          <w:ilvl w:val="0"/>
          <w:numId w:val="19"/>
        </w:numPr>
        <w:autoSpaceDE/>
        <w:ind w:left="397" w:hanging="397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il Codice degli Enti Locali della regione Autonoma Trentino Alto Adige approvato con legge</w:t>
      </w: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br/>
        <w:t>Regionale del 03.05.2018 n. 2 con particolare riferimento all’articolo 126 relativo alla figura dei</w:t>
      </w: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br/>
        <w:t>dirigenti ed alle competenze loro attribuite;</w:t>
      </w:r>
    </w:p>
    <w:p w14:paraId="0B296193" w14:textId="77777777" w:rsidR="00E30234" w:rsidRPr="00BB1815" w:rsidRDefault="00E30234" w:rsidP="00BB1815">
      <w:pPr>
        <w:pStyle w:val="Style2"/>
        <w:numPr>
          <w:ilvl w:val="0"/>
          <w:numId w:val="19"/>
        </w:numPr>
        <w:autoSpaceDE/>
        <w:ind w:left="397" w:hanging="397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la L.P. 09.12.2015 n. 18 “Modificazioni della legge provinciale di contabilità 1979 e altre</w:t>
      </w: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br/>
        <w:t xml:space="preserve">disposizioni di adeguamento dell'ordinamento provinciale e degli enti locali al </w:t>
      </w:r>
      <w:proofErr w:type="spellStart"/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D.Lgs.</w:t>
      </w:r>
      <w:proofErr w:type="spellEnd"/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118/2011 e</w:t>
      </w: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br/>
        <w:t>ss.mm. (Disposizioni in materia di armonizzazione dei sistemi contabili e degli schemi di bilancio</w:t>
      </w: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br/>
        <w:t>delle Regioni, degli enti locali e dei loro organismi, a norma degli artt. 1 e 2 della Legge</w:t>
      </w: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br/>
        <w:t>05.05.2009 n. 42)”;</w:t>
      </w:r>
    </w:p>
    <w:p w14:paraId="4D90EFB6" w14:textId="77777777" w:rsidR="00E30234" w:rsidRPr="00BB1815" w:rsidRDefault="00E30234" w:rsidP="00BB1815">
      <w:pPr>
        <w:pStyle w:val="Style2"/>
        <w:numPr>
          <w:ilvl w:val="0"/>
          <w:numId w:val="19"/>
        </w:numPr>
        <w:autoSpaceDE/>
        <w:ind w:left="397" w:hanging="397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il </w:t>
      </w:r>
      <w:proofErr w:type="spellStart"/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D.Lgs.</w:t>
      </w:r>
      <w:proofErr w:type="spellEnd"/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18 agosto 2000 n. 267 (Testo Unico Enti Locali) e s.m.;</w:t>
      </w:r>
    </w:p>
    <w:p w14:paraId="4C48F282" w14:textId="77777777" w:rsidR="00E30234" w:rsidRPr="00BB1815" w:rsidRDefault="00E30234" w:rsidP="00BB1815">
      <w:pPr>
        <w:pStyle w:val="Style2"/>
        <w:numPr>
          <w:ilvl w:val="0"/>
          <w:numId w:val="19"/>
        </w:numPr>
        <w:autoSpaceDE/>
        <w:ind w:left="397" w:hanging="397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il </w:t>
      </w:r>
      <w:proofErr w:type="spellStart"/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D.Lgs.</w:t>
      </w:r>
      <w:proofErr w:type="spellEnd"/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118/2011 così come modificato dal </w:t>
      </w:r>
      <w:proofErr w:type="spellStart"/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D.Lgs.</w:t>
      </w:r>
      <w:proofErr w:type="spellEnd"/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126/2014;</w:t>
      </w:r>
    </w:p>
    <w:p w14:paraId="258C3374" w14:textId="77777777" w:rsidR="00E30234" w:rsidRPr="00BB1815" w:rsidRDefault="00E30234" w:rsidP="00BB1815">
      <w:pPr>
        <w:numPr>
          <w:ilvl w:val="0"/>
          <w:numId w:val="19"/>
        </w:numPr>
        <w:suppressAutoHyphens/>
        <w:autoSpaceDE/>
        <w:ind w:left="397" w:hanging="397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BB1815">
        <w:rPr>
          <w:rFonts w:asciiTheme="minorHAnsi" w:eastAsia="SimSun" w:hAnsiTheme="minorHAnsi" w:cstheme="minorHAnsi"/>
          <w:kern w:val="3"/>
          <w:lang w:eastAsia="zh-CN" w:bidi="hi-IN"/>
        </w:rPr>
        <w:t xml:space="preserve">il </w:t>
      </w:r>
      <w:proofErr w:type="spellStart"/>
      <w:r w:rsidRPr="00BB1815">
        <w:rPr>
          <w:rFonts w:asciiTheme="minorHAnsi" w:eastAsia="SimSun" w:hAnsiTheme="minorHAnsi" w:cstheme="minorHAnsi"/>
          <w:kern w:val="3"/>
          <w:lang w:eastAsia="zh-CN" w:bidi="hi-IN"/>
        </w:rPr>
        <w:t>D.Lgs</w:t>
      </w:r>
      <w:proofErr w:type="spellEnd"/>
      <w:r w:rsidRPr="00BB1815">
        <w:rPr>
          <w:rFonts w:asciiTheme="minorHAnsi" w:eastAsia="SimSun" w:hAnsiTheme="minorHAnsi" w:cstheme="minorHAnsi"/>
          <w:kern w:val="3"/>
          <w:lang w:eastAsia="zh-CN" w:bidi="hi-IN"/>
        </w:rPr>
        <w:t xml:space="preserve"> n. 50/2011;</w:t>
      </w:r>
    </w:p>
    <w:p w14:paraId="0E9EB4E5" w14:textId="77777777" w:rsidR="00E30234" w:rsidRPr="00BB1815" w:rsidRDefault="00E30234" w:rsidP="00BB1815">
      <w:pPr>
        <w:numPr>
          <w:ilvl w:val="0"/>
          <w:numId w:val="19"/>
        </w:numPr>
        <w:suppressAutoHyphens/>
        <w:autoSpaceDE/>
        <w:ind w:left="397" w:hanging="397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BB1815">
        <w:rPr>
          <w:rFonts w:asciiTheme="minorHAnsi" w:eastAsia="SimSun" w:hAnsiTheme="minorHAnsi" w:cstheme="minorHAnsi"/>
          <w:kern w:val="3"/>
          <w:lang w:eastAsia="zh-CN" w:bidi="hi-IN"/>
        </w:rPr>
        <w:t>la L.P. 10.09.1993 n. 26 e ss.mm. ed il relativo regolamento di esecuzione approvato con DPP 11.05.2012 n. 9-84/</w:t>
      </w:r>
      <w:proofErr w:type="spellStart"/>
      <w:r w:rsidRPr="00BB1815">
        <w:rPr>
          <w:rFonts w:asciiTheme="minorHAnsi" w:eastAsia="SimSun" w:hAnsiTheme="minorHAnsi" w:cstheme="minorHAnsi"/>
          <w:kern w:val="3"/>
          <w:lang w:eastAsia="zh-CN" w:bidi="hi-IN"/>
        </w:rPr>
        <w:t>leg</w:t>
      </w:r>
      <w:proofErr w:type="spellEnd"/>
      <w:r w:rsidRPr="00BB1815">
        <w:rPr>
          <w:rFonts w:asciiTheme="minorHAnsi" w:eastAsia="SimSun" w:hAnsiTheme="minorHAnsi" w:cstheme="minorHAnsi"/>
          <w:kern w:val="3"/>
          <w:lang w:eastAsia="zh-CN" w:bidi="hi-IN"/>
        </w:rPr>
        <w:t>;</w:t>
      </w:r>
    </w:p>
    <w:p w14:paraId="798E812A" w14:textId="77777777" w:rsidR="00E30234" w:rsidRPr="00BB1815" w:rsidRDefault="00E30234" w:rsidP="00BB1815">
      <w:pPr>
        <w:pStyle w:val="Style2"/>
        <w:numPr>
          <w:ilvl w:val="0"/>
          <w:numId w:val="19"/>
        </w:numPr>
        <w:autoSpaceDE/>
        <w:ind w:left="397" w:hanging="397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il Regolamento di attuazione dell'ordinamento finanziario e contabile degli enti locali approvato con D.P.G.R. 27.10.1999 n. 8/L e s.m., per quanto compatibile con la normativa in materia di armonizzazione contabile;</w:t>
      </w:r>
    </w:p>
    <w:p w14:paraId="6AFE2F80" w14:textId="77777777" w:rsidR="00E30234" w:rsidRPr="00BB1815" w:rsidRDefault="00E30234" w:rsidP="00BB1815">
      <w:pPr>
        <w:pStyle w:val="Style2"/>
        <w:numPr>
          <w:ilvl w:val="0"/>
          <w:numId w:val="19"/>
        </w:numPr>
        <w:autoSpaceDE/>
        <w:ind w:left="397" w:hanging="397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lo Statuto Comunale approvato con deliberazione consiliare n. 13 di data 31.3.2009 e da ultimo </w:t>
      </w:r>
      <w:r w:rsidRPr="00BB18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lastRenderedPageBreak/>
        <w:t>modificato con deliberazione consiliare n. 11 di data 29.02.2016;</w:t>
      </w:r>
    </w:p>
    <w:p w14:paraId="34713C75" w14:textId="77777777" w:rsidR="00E30234" w:rsidRPr="00BB1815" w:rsidRDefault="00E30234" w:rsidP="00BB1815">
      <w:pPr>
        <w:widowControl/>
        <w:numPr>
          <w:ilvl w:val="0"/>
          <w:numId w:val="20"/>
        </w:numPr>
        <w:suppressAutoHyphens/>
        <w:autoSpaceDE/>
        <w:ind w:left="397" w:hanging="397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BB1815">
        <w:rPr>
          <w:rFonts w:asciiTheme="minorHAnsi" w:eastAsia="SimSun" w:hAnsiTheme="minorHAnsi" w:cstheme="minorHAnsi"/>
          <w:kern w:val="3"/>
          <w:lang w:eastAsia="zh-CN" w:bidi="hi-IN"/>
        </w:rPr>
        <w:t>il Regolamento Il regolamento di contabilità del Comune di Campodenno approvato con deliberazione consigliare n. 3 di data 01.03.2001 e da ultimo modificato con deliberazione cons</w:t>
      </w:r>
      <w:r w:rsidR="004C63EF" w:rsidRPr="00BB1815">
        <w:rPr>
          <w:rFonts w:asciiTheme="minorHAnsi" w:eastAsia="SimSun" w:hAnsiTheme="minorHAnsi" w:cstheme="minorHAnsi"/>
          <w:kern w:val="3"/>
          <w:lang w:eastAsia="zh-CN" w:bidi="hi-IN"/>
        </w:rPr>
        <w:t>iliare n. 05 di data 28.01.2016;</w:t>
      </w:r>
    </w:p>
    <w:p w14:paraId="77293130" w14:textId="0D4CD49B" w:rsidR="00E52127" w:rsidRPr="00BB1815" w:rsidRDefault="00BB1815" w:rsidP="00BB1815">
      <w:pPr>
        <w:pStyle w:val="Standard"/>
        <w:spacing w:before="120"/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6592971"/>
      <w:r>
        <w:rPr>
          <w:rFonts w:asciiTheme="minorHAnsi" w:hAnsiTheme="minorHAnsi" w:cstheme="minorHAnsi"/>
          <w:b/>
          <w:sz w:val="22"/>
          <w:szCs w:val="22"/>
        </w:rPr>
        <w:t>A</w:t>
      </w:r>
      <w:r w:rsidR="00E52127" w:rsidRPr="00BB1815">
        <w:rPr>
          <w:rFonts w:asciiTheme="minorHAnsi" w:hAnsiTheme="minorHAnsi" w:cstheme="minorHAnsi"/>
          <w:b/>
          <w:sz w:val="22"/>
          <w:szCs w:val="22"/>
        </w:rPr>
        <w:t>cquisito</w:t>
      </w:r>
      <w:r w:rsidR="00E52127" w:rsidRPr="00BB1815">
        <w:rPr>
          <w:rFonts w:asciiTheme="minorHAnsi" w:hAnsiTheme="minorHAnsi" w:cstheme="minorHAnsi"/>
          <w:sz w:val="22"/>
          <w:szCs w:val="22"/>
        </w:rPr>
        <w:t xml:space="preserve"> il parere favorevole i</w:t>
      </w:r>
      <w:r w:rsidR="004C63EF" w:rsidRPr="00BB1815">
        <w:rPr>
          <w:rFonts w:asciiTheme="minorHAnsi" w:hAnsiTheme="minorHAnsi" w:cstheme="minorHAnsi"/>
          <w:sz w:val="22"/>
          <w:szCs w:val="22"/>
        </w:rPr>
        <w:t>n ordine alla regolarità tecnico-amministrativa</w:t>
      </w:r>
      <w:r w:rsidR="00E52127" w:rsidRPr="00BB1815">
        <w:rPr>
          <w:rFonts w:asciiTheme="minorHAnsi" w:hAnsiTheme="minorHAnsi" w:cstheme="minorHAnsi"/>
          <w:sz w:val="22"/>
          <w:szCs w:val="22"/>
        </w:rPr>
        <w:t>, espresso dal Segretario comunale ai sensi dell’articolo 185 della L.R. 03.05.2018 n. 2;</w:t>
      </w:r>
    </w:p>
    <w:bookmarkEnd w:id="0"/>
    <w:p w14:paraId="0250F2BB" w14:textId="216D8701" w:rsidR="00705C74" w:rsidRPr="00BB1815" w:rsidRDefault="00BB1815" w:rsidP="00BB1815">
      <w:pPr>
        <w:pStyle w:val="Standard"/>
        <w:spacing w:before="120"/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06224C" w:rsidRPr="00BB1815">
        <w:rPr>
          <w:rFonts w:asciiTheme="minorHAnsi" w:hAnsiTheme="minorHAnsi" w:cstheme="minorHAnsi"/>
          <w:b/>
          <w:sz w:val="22"/>
          <w:szCs w:val="22"/>
        </w:rPr>
        <w:t xml:space="preserve">cquisito </w:t>
      </w:r>
      <w:r w:rsidR="0006224C" w:rsidRPr="00BB1815">
        <w:rPr>
          <w:rFonts w:asciiTheme="minorHAnsi" w:hAnsiTheme="minorHAnsi" w:cstheme="minorHAnsi"/>
          <w:sz w:val="22"/>
          <w:szCs w:val="22"/>
        </w:rPr>
        <w:t>il parere favorevole in ordine alla regolarità contabile, espresso dal Segretario comunale ai sensi dell’articolo 185 della L.R. 03.05.2018 n. 2;</w:t>
      </w:r>
    </w:p>
    <w:p w14:paraId="767C9FCF" w14:textId="2FDF6DEE" w:rsidR="000176C4" w:rsidRPr="00BB1815" w:rsidRDefault="00BB1815" w:rsidP="00BB1815">
      <w:pPr>
        <w:pStyle w:val="Standard"/>
        <w:spacing w:before="120"/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0176C4" w:rsidRPr="00BB1815">
        <w:rPr>
          <w:rFonts w:asciiTheme="minorHAnsi" w:hAnsiTheme="minorHAnsi" w:cstheme="minorHAnsi"/>
          <w:b/>
          <w:sz w:val="22"/>
          <w:szCs w:val="22"/>
        </w:rPr>
        <w:t>on voti</w:t>
      </w:r>
      <w:r w:rsidR="000176C4" w:rsidRPr="00BB1815">
        <w:rPr>
          <w:rFonts w:asciiTheme="minorHAnsi" w:hAnsiTheme="minorHAnsi" w:cstheme="minorHAnsi"/>
          <w:sz w:val="22"/>
          <w:szCs w:val="22"/>
        </w:rPr>
        <w:t xml:space="preserve"> favorevoli unanimi espressi nelle forme di legge;</w:t>
      </w:r>
    </w:p>
    <w:p w14:paraId="260BCB07" w14:textId="23F921DE" w:rsidR="000176C4" w:rsidRPr="00BB1815" w:rsidRDefault="00E52127" w:rsidP="00BB1815">
      <w:pPr>
        <w:pStyle w:val="Standard"/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181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6E4E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181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6E4E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1815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6E4E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181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E4E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1815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6E4E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181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6E4E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1815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6E4E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1815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D789BA5" w14:textId="279503BD" w:rsidR="000176C4" w:rsidRPr="00BB1815" w:rsidRDefault="000176C4" w:rsidP="00BB1815">
      <w:pPr>
        <w:pStyle w:val="Standard"/>
        <w:numPr>
          <w:ilvl w:val="1"/>
          <w:numId w:val="9"/>
        </w:numPr>
        <w:spacing w:before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B1815">
        <w:rPr>
          <w:rFonts w:asciiTheme="minorHAnsi" w:hAnsiTheme="minorHAnsi" w:cstheme="minorHAnsi"/>
          <w:b/>
          <w:sz w:val="22"/>
          <w:szCs w:val="22"/>
        </w:rPr>
        <w:t>di modificare</w:t>
      </w:r>
      <w:r w:rsidRPr="00BB1815">
        <w:rPr>
          <w:rFonts w:asciiTheme="minorHAnsi" w:hAnsiTheme="minorHAnsi" w:cstheme="minorHAnsi"/>
          <w:sz w:val="22"/>
          <w:szCs w:val="22"/>
        </w:rPr>
        <w:t>, a seguito della variazione al bilancio di previsione di cui all</w:t>
      </w:r>
      <w:r w:rsidR="004C63EF" w:rsidRPr="00BB1815">
        <w:rPr>
          <w:rFonts w:asciiTheme="minorHAnsi" w:hAnsiTheme="minorHAnsi" w:cstheme="minorHAnsi"/>
          <w:sz w:val="22"/>
          <w:szCs w:val="22"/>
        </w:rPr>
        <w:t>a deliberazione consiliare n. 14/2023</w:t>
      </w:r>
      <w:r w:rsidRPr="00BB1815">
        <w:rPr>
          <w:rFonts w:asciiTheme="minorHAnsi" w:hAnsiTheme="minorHAnsi" w:cstheme="minorHAnsi"/>
          <w:sz w:val="22"/>
          <w:szCs w:val="22"/>
        </w:rPr>
        <w:t xml:space="preserve"> dd.</w:t>
      </w:r>
      <w:r w:rsidR="004C63EF" w:rsidRPr="00BB1815">
        <w:rPr>
          <w:rFonts w:asciiTheme="minorHAnsi" w:hAnsiTheme="minorHAnsi" w:cstheme="minorHAnsi"/>
          <w:sz w:val="22"/>
          <w:szCs w:val="22"/>
        </w:rPr>
        <w:t xml:space="preserve"> 29.</w:t>
      </w:r>
      <w:r w:rsidR="006E4EAB">
        <w:rPr>
          <w:rFonts w:asciiTheme="minorHAnsi" w:hAnsiTheme="minorHAnsi" w:cstheme="minorHAnsi"/>
          <w:sz w:val="22"/>
          <w:szCs w:val="22"/>
        </w:rPr>
        <w:t>0</w:t>
      </w:r>
      <w:r w:rsidR="004C63EF" w:rsidRPr="00BB1815">
        <w:rPr>
          <w:rFonts w:asciiTheme="minorHAnsi" w:hAnsiTheme="minorHAnsi" w:cstheme="minorHAnsi"/>
          <w:sz w:val="22"/>
          <w:szCs w:val="22"/>
        </w:rPr>
        <w:t>5.2023</w:t>
      </w:r>
      <w:r w:rsidRPr="00BB1815">
        <w:rPr>
          <w:rFonts w:asciiTheme="minorHAnsi" w:hAnsiTheme="minorHAnsi" w:cstheme="minorHAnsi"/>
          <w:sz w:val="22"/>
          <w:szCs w:val="22"/>
        </w:rPr>
        <w:t>, immediatamente eseguibile, la parte finanziaria dell’entrata e della spesa del P.E.G., modificando le dotazioni, sia di competenza che di cassa, dei capitoli già esistenti o istituendo i capitoli indicati nell’</w:t>
      </w:r>
      <w:r w:rsidRPr="00BB1815">
        <w:rPr>
          <w:rFonts w:asciiTheme="minorHAnsi" w:hAnsiTheme="minorHAnsi" w:cstheme="minorHAnsi"/>
          <w:b/>
          <w:sz w:val="22"/>
          <w:szCs w:val="22"/>
        </w:rPr>
        <w:t>allegato A</w:t>
      </w:r>
      <w:r w:rsidRPr="00BB1815">
        <w:rPr>
          <w:rFonts w:asciiTheme="minorHAnsi" w:hAnsiTheme="minorHAnsi" w:cstheme="minorHAnsi"/>
          <w:sz w:val="22"/>
          <w:szCs w:val="22"/>
        </w:rPr>
        <w:t xml:space="preserve">) parte integrante e sostanziale della presente deliberazione; </w:t>
      </w:r>
    </w:p>
    <w:p w14:paraId="06F7C317" w14:textId="77777777" w:rsidR="000176C4" w:rsidRPr="00BB1815" w:rsidRDefault="000176C4" w:rsidP="00BB1815">
      <w:pPr>
        <w:pStyle w:val="Standard"/>
        <w:numPr>
          <w:ilvl w:val="1"/>
          <w:numId w:val="9"/>
        </w:numPr>
        <w:spacing w:before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B1815">
        <w:rPr>
          <w:rFonts w:asciiTheme="minorHAnsi" w:hAnsiTheme="minorHAnsi" w:cstheme="minorHAnsi"/>
          <w:b/>
          <w:sz w:val="22"/>
          <w:szCs w:val="22"/>
        </w:rPr>
        <w:t>di dichiarare</w:t>
      </w:r>
      <w:r w:rsidRPr="00BB1815">
        <w:rPr>
          <w:rFonts w:asciiTheme="minorHAnsi" w:hAnsiTheme="minorHAnsi" w:cstheme="minorHAnsi"/>
          <w:sz w:val="22"/>
          <w:szCs w:val="22"/>
        </w:rPr>
        <w:t xml:space="preserve"> la presente deliberazione, mediante votazione unanime espressa per alzata di mano, immediatamente eseguibile, ai sensi del comma 4 dell’art. 183 della L.R. 03.05.2018 n. 2;</w:t>
      </w:r>
    </w:p>
    <w:p w14:paraId="6A03FB08" w14:textId="77777777" w:rsidR="000176C4" w:rsidRPr="00BB1815" w:rsidRDefault="000176C4" w:rsidP="00BB1815">
      <w:pPr>
        <w:pStyle w:val="Standard"/>
        <w:numPr>
          <w:ilvl w:val="1"/>
          <w:numId w:val="9"/>
        </w:numPr>
        <w:spacing w:before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B1815">
        <w:rPr>
          <w:rFonts w:asciiTheme="minorHAnsi" w:hAnsiTheme="minorHAnsi" w:cstheme="minorHAnsi"/>
          <w:b/>
          <w:sz w:val="22"/>
          <w:szCs w:val="22"/>
        </w:rPr>
        <w:t>di comunicare</w:t>
      </w:r>
      <w:r w:rsidRPr="00BB1815">
        <w:rPr>
          <w:rFonts w:asciiTheme="minorHAnsi" w:hAnsiTheme="minorHAnsi" w:cstheme="minorHAnsi"/>
          <w:sz w:val="22"/>
          <w:szCs w:val="22"/>
        </w:rPr>
        <w:t xml:space="preserve"> ai capigruppo consiliari copia del presente atto, ai sensi e nei tempi previsti dall’art. 183, comma 2 della LR 2/2018</w:t>
      </w:r>
      <w:r w:rsidR="004C63EF" w:rsidRPr="00BB1815">
        <w:rPr>
          <w:rFonts w:asciiTheme="minorHAnsi" w:hAnsiTheme="minorHAnsi" w:cstheme="minorHAnsi"/>
          <w:sz w:val="22"/>
          <w:szCs w:val="22"/>
        </w:rPr>
        <w:t>;</w:t>
      </w:r>
    </w:p>
    <w:p w14:paraId="35C24C28" w14:textId="77777777" w:rsidR="004C63EF" w:rsidRPr="00BB1815" w:rsidRDefault="00002354" w:rsidP="00BB1815">
      <w:pPr>
        <w:pStyle w:val="Standard"/>
        <w:numPr>
          <w:ilvl w:val="1"/>
          <w:numId w:val="9"/>
        </w:numPr>
        <w:spacing w:before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B1815">
        <w:rPr>
          <w:rFonts w:asciiTheme="minorHAnsi" w:hAnsiTheme="minorHAnsi" w:cstheme="minorHAnsi"/>
          <w:b/>
          <w:sz w:val="22"/>
          <w:szCs w:val="22"/>
        </w:rPr>
        <w:t>d</w:t>
      </w:r>
      <w:r w:rsidR="00E52127" w:rsidRPr="00BB1815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4C63EF" w:rsidRPr="00BB1815">
        <w:rPr>
          <w:rFonts w:asciiTheme="minorHAnsi" w:hAnsiTheme="minorHAnsi" w:cstheme="minorHAnsi"/>
          <w:b/>
          <w:sz w:val="22"/>
          <w:szCs w:val="22"/>
        </w:rPr>
        <w:t xml:space="preserve">pubblicare </w:t>
      </w:r>
      <w:r w:rsidR="004C63EF" w:rsidRPr="00BB1815">
        <w:rPr>
          <w:rFonts w:asciiTheme="minorHAnsi" w:hAnsiTheme="minorHAnsi" w:cstheme="minorHAnsi"/>
          <w:sz w:val="22"/>
          <w:szCs w:val="22"/>
        </w:rPr>
        <w:t>la presente deliberazione all’albo telematico dell’ente;</w:t>
      </w:r>
    </w:p>
    <w:p w14:paraId="79F063BC" w14:textId="77777777" w:rsidR="00E52127" w:rsidRPr="00BB1815" w:rsidRDefault="00002354" w:rsidP="00BB1815">
      <w:pPr>
        <w:pStyle w:val="Standard"/>
        <w:numPr>
          <w:ilvl w:val="1"/>
          <w:numId w:val="9"/>
        </w:numPr>
        <w:spacing w:before="120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B1815">
        <w:rPr>
          <w:rFonts w:asciiTheme="minorHAnsi" w:hAnsiTheme="minorHAnsi" w:cstheme="minorHAnsi"/>
          <w:b/>
          <w:sz w:val="22"/>
          <w:szCs w:val="22"/>
        </w:rPr>
        <w:t>d</w:t>
      </w:r>
      <w:r w:rsidR="00E52127" w:rsidRPr="00BB1815">
        <w:rPr>
          <w:rFonts w:asciiTheme="minorHAnsi" w:hAnsiTheme="minorHAnsi" w:cstheme="minorHAnsi"/>
          <w:b/>
          <w:sz w:val="22"/>
          <w:szCs w:val="22"/>
        </w:rPr>
        <w:t>i dare evidenza</w:t>
      </w:r>
      <w:r w:rsidR="00E52127" w:rsidRPr="00BB1815">
        <w:rPr>
          <w:rFonts w:asciiTheme="minorHAnsi" w:hAnsiTheme="minorHAnsi" w:cstheme="minorHAnsi"/>
          <w:sz w:val="22"/>
          <w:szCs w:val="22"/>
        </w:rPr>
        <w:t xml:space="preserve"> che avverso la presente deliberazione sono ammessi:</w:t>
      </w:r>
    </w:p>
    <w:p w14:paraId="162F0EE6" w14:textId="77777777" w:rsidR="00E52127" w:rsidRPr="00BB1815" w:rsidRDefault="00E52127" w:rsidP="00BB1815">
      <w:pPr>
        <w:pStyle w:val="Standard"/>
        <w:numPr>
          <w:ilvl w:val="2"/>
          <w:numId w:val="11"/>
        </w:numPr>
        <w:spacing w:before="120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BB1815">
        <w:rPr>
          <w:rFonts w:asciiTheme="minorHAnsi" w:hAnsiTheme="minorHAnsi" w:cstheme="minorHAnsi"/>
          <w:sz w:val="22"/>
          <w:szCs w:val="22"/>
        </w:rPr>
        <w:t>opposizione alla Giunta Comunale, entro il periodo di pubblicazione, ai sensi dell’art. 183 comma 5 della L.R. 03.05.2018 n. 2;</w:t>
      </w:r>
    </w:p>
    <w:p w14:paraId="265B3ABD" w14:textId="77777777" w:rsidR="00E52127" w:rsidRPr="00BB1815" w:rsidRDefault="00E52127" w:rsidP="00BB1815">
      <w:pPr>
        <w:pStyle w:val="Standard"/>
        <w:numPr>
          <w:ilvl w:val="2"/>
          <w:numId w:val="11"/>
        </w:numPr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BB1815">
        <w:rPr>
          <w:rFonts w:asciiTheme="minorHAnsi" w:hAnsiTheme="minorHAnsi" w:cstheme="minorHAnsi"/>
          <w:sz w:val="22"/>
          <w:szCs w:val="22"/>
        </w:rPr>
        <w:t>ricorso giurisdizionale al T.R.G.A. di Trento, entro il termine di 60 giorni, ai sensi dell’art. 29 del D. Lgs. 02.07.2010 n. 104;</w:t>
      </w:r>
    </w:p>
    <w:p w14:paraId="14E92C72" w14:textId="77777777" w:rsidR="00E52127" w:rsidRPr="00BB1815" w:rsidRDefault="00E52127" w:rsidP="00BB1815">
      <w:pPr>
        <w:pStyle w:val="Standard"/>
        <w:numPr>
          <w:ilvl w:val="2"/>
          <w:numId w:val="11"/>
        </w:numPr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BB1815">
        <w:rPr>
          <w:rFonts w:asciiTheme="minorHAnsi" w:hAnsiTheme="minorHAnsi" w:cstheme="minorHAnsi"/>
          <w:sz w:val="22"/>
          <w:szCs w:val="22"/>
        </w:rPr>
        <w:t>ricorso straordinario al Presidente della Repubblica, entro il termine di 120 giorni, ai sensi dell’art. 8 del D.P.R. 24.11.1971 n. 1199.</w:t>
      </w:r>
    </w:p>
    <w:p w14:paraId="505AC557" w14:textId="77777777" w:rsidR="004C63EF" w:rsidRDefault="004C63EF" w:rsidP="004C63EF">
      <w:pPr>
        <w:pStyle w:val="Standard"/>
        <w:jc w:val="both"/>
        <w:rPr>
          <w:rFonts w:asciiTheme="minorHAnsi" w:hAnsiTheme="minorHAnsi" w:cstheme="minorHAnsi"/>
        </w:rPr>
      </w:pPr>
    </w:p>
    <w:p w14:paraId="45516FB9" w14:textId="77777777" w:rsidR="004C63EF" w:rsidRDefault="004C63EF" w:rsidP="004C63EF">
      <w:pPr>
        <w:pStyle w:val="Standard"/>
        <w:jc w:val="both"/>
        <w:rPr>
          <w:rFonts w:asciiTheme="minorHAnsi" w:hAnsiTheme="minorHAnsi" w:cstheme="minorHAnsi"/>
        </w:rPr>
      </w:pPr>
    </w:p>
    <w:p w14:paraId="6037F33B" w14:textId="77777777" w:rsidR="004C63EF" w:rsidRDefault="004C63EF" w:rsidP="004C63EF">
      <w:pPr>
        <w:pStyle w:val="Standard"/>
        <w:jc w:val="both"/>
        <w:rPr>
          <w:rFonts w:asciiTheme="minorHAnsi" w:hAnsiTheme="minorHAnsi" w:cstheme="minorHAnsi"/>
        </w:rPr>
      </w:pPr>
    </w:p>
    <w:p w14:paraId="5D7B1545" w14:textId="77777777" w:rsidR="004C63EF" w:rsidRPr="00F34740" w:rsidRDefault="004C63EF" w:rsidP="004C63EF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4826"/>
      </w:tblGrid>
      <w:tr w:rsidR="00E52127" w14:paraId="53593D85" w14:textId="77777777" w:rsidTr="00A2651A">
        <w:tc>
          <w:tcPr>
            <w:tcW w:w="965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BD50D" w14:textId="77777777" w:rsidR="00E52127" w:rsidRDefault="00E52127" w:rsidP="00A2651A">
            <w:pPr>
              <w:pStyle w:val="TableContents"/>
              <w:jc w:val="center"/>
            </w:pPr>
            <w:r>
              <w:t>Data lettura del presente verbale, viene approvato e sottoscritto</w:t>
            </w:r>
          </w:p>
        </w:tc>
      </w:tr>
      <w:tr w:rsidR="00E52127" w14:paraId="2EB25A9A" w14:textId="77777777" w:rsidTr="00A2651A">
        <w:tc>
          <w:tcPr>
            <w:tcW w:w="482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0371" w14:textId="77777777" w:rsidR="00E52127" w:rsidRDefault="00E52127" w:rsidP="00A2651A">
            <w:pPr>
              <w:pStyle w:val="TableContents"/>
              <w:jc w:val="center"/>
            </w:pPr>
            <w:r>
              <w:t>IL SINDACO</w:t>
            </w:r>
          </w:p>
        </w:tc>
        <w:tc>
          <w:tcPr>
            <w:tcW w:w="4826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2BDA6" w14:textId="77777777" w:rsidR="00E52127" w:rsidRDefault="00E52127" w:rsidP="00A2651A">
            <w:pPr>
              <w:pStyle w:val="TableContents"/>
              <w:jc w:val="center"/>
            </w:pPr>
            <w:r>
              <w:t>IL SEGRETARIO COMUNALE</w:t>
            </w:r>
          </w:p>
        </w:tc>
      </w:tr>
      <w:tr w:rsidR="00E52127" w14:paraId="18A15C36" w14:textId="77777777" w:rsidTr="00A2651A">
        <w:tc>
          <w:tcPr>
            <w:tcW w:w="482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AA2DC" w14:textId="77777777" w:rsidR="00E52127" w:rsidRDefault="00E52127" w:rsidP="00A2651A">
            <w:pPr>
              <w:pStyle w:val="TableContents"/>
              <w:jc w:val="center"/>
            </w:pPr>
            <w:r>
              <w:t>Daniele Biada</w:t>
            </w:r>
          </w:p>
        </w:tc>
        <w:tc>
          <w:tcPr>
            <w:tcW w:w="4826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68E64" w14:textId="77777777" w:rsidR="00E52127" w:rsidRDefault="00E52127" w:rsidP="00A2651A">
            <w:pPr>
              <w:pStyle w:val="TableContents"/>
              <w:jc w:val="center"/>
            </w:pPr>
            <w:r>
              <w:t>Dott.ssa Ivana Battaini</w:t>
            </w:r>
          </w:p>
        </w:tc>
      </w:tr>
      <w:tr w:rsidR="00E52127" w14:paraId="5AC83540" w14:textId="77777777" w:rsidTr="00A2651A">
        <w:tc>
          <w:tcPr>
            <w:tcW w:w="4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3AD8" w14:textId="77777777" w:rsidR="00E52127" w:rsidRDefault="00E52127" w:rsidP="00A2651A">
            <w:pPr>
              <w:pStyle w:val="Textbody"/>
              <w:spacing w:after="0"/>
              <w:ind w:left="688" w:right="75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Documento informatico firmato digitalmente ai sensi e con gli effetti di cui agli artt. 20 e 21 del D. Lgs n. 82/2005, sostituisce il documento cartaceo e la firma autografa.</w:t>
            </w:r>
          </w:p>
        </w:tc>
        <w:tc>
          <w:tcPr>
            <w:tcW w:w="4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D1EED" w14:textId="77777777" w:rsidR="00E52127" w:rsidRDefault="00E52127" w:rsidP="00A2651A">
            <w:pPr>
              <w:pStyle w:val="Textbody"/>
              <w:spacing w:after="0"/>
              <w:ind w:left="688" w:right="75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Documento informatico firmato digitalmente ai sensi e con gli effetti di cui agli artt. 20 e 21 del D. Lgs n. 82/2005, sostituisce il documento cartaceo e la firma autografa.</w:t>
            </w:r>
          </w:p>
        </w:tc>
      </w:tr>
    </w:tbl>
    <w:p w14:paraId="4DAFC4B5" w14:textId="77777777" w:rsidR="00E52127" w:rsidRDefault="00E52127">
      <w:pPr>
        <w:jc w:val="both"/>
        <w:rPr>
          <w:sz w:val="20"/>
        </w:rPr>
      </w:pPr>
    </w:p>
    <w:sectPr w:rsidR="00E52127" w:rsidSect="006E4EAB">
      <w:footerReference w:type="default" r:id="rId7"/>
      <w:pgSz w:w="11910" w:h="16840"/>
      <w:pgMar w:top="1417" w:right="1134" w:bottom="1134" w:left="1134" w:header="0" w:footer="10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A8C1" w14:textId="77777777" w:rsidR="00E30234" w:rsidRDefault="00E30234">
      <w:r>
        <w:separator/>
      </w:r>
    </w:p>
  </w:endnote>
  <w:endnote w:type="continuationSeparator" w:id="0">
    <w:p w14:paraId="119CB4FB" w14:textId="77777777" w:rsidR="00E30234" w:rsidRDefault="00E3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3B4D" w14:textId="77777777" w:rsidR="00E30234" w:rsidRDefault="00E3023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3DDA" w14:textId="77777777" w:rsidR="00E30234" w:rsidRDefault="00E30234">
      <w:r>
        <w:separator/>
      </w:r>
    </w:p>
  </w:footnote>
  <w:footnote w:type="continuationSeparator" w:id="0">
    <w:p w14:paraId="37235391" w14:textId="77777777" w:rsidR="00E30234" w:rsidRDefault="00E3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535"/>
    <w:multiLevelType w:val="hybridMultilevel"/>
    <w:tmpl w:val="02EE9CF6"/>
    <w:lvl w:ilvl="0" w:tplc="6204BBA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957921"/>
    <w:multiLevelType w:val="hybridMultilevel"/>
    <w:tmpl w:val="6B0625CE"/>
    <w:lvl w:ilvl="0" w:tplc="D00E5A28">
      <w:numFmt w:val="bullet"/>
      <w:lvlText w:val="-"/>
      <w:lvlJc w:val="left"/>
      <w:pPr>
        <w:ind w:left="220" w:hanging="158"/>
      </w:pPr>
      <w:rPr>
        <w:rFonts w:ascii="Verdana" w:eastAsia="Verdana" w:hAnsi="Verdana" w:cs="Verdana" w:hint="default"/>
        <w:i/>
        <w:iCs/>
        <w:w w:val="76"/>
        <w:sz w:val="21"/>
        <w:szCs w:val="21"/>
        <w:lang w:val="it-IT" w:eastAsia="en-US" w:bidi="ar-SA"/>
      </w:rPr>
    </w:lvl>
    <w:lvl w:ilvl="1" w:tplc="4300A962">
      <w:start w:val="1"/>
      <w:numFmt w:val="lowerLetter"/>
      <w:lvlText w:val="%2."/>
      <w:lvlJc w:val="left"/>
      <w:pPr>
        <w:ind w:left="866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A39C2E6A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3" w:tplc="1A56CC56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4" w:tplc="91A4D526">
      <w:numFmt w:val="bullet"/>
      <w:lvlText w:val="•"/>
      <w:lvlJc w:val="left"/>
      <w:pPr>
        <w:ind w:left="3782" w:hanging="360"/>
      </w:pPr>
      <w:rPr>
        <w:rFonts w:hint="default"/>
        <w:lang w:val="it-IT" w:eastAsia="en-US" w:bidi="ar-SA"/>
      </w:rPr>
    </w:lvl>
    <w:lvl w:ilvl="5" w:tplc="B8728C7C">
      <w:numFmt w:val="bullet"/>
      <w:lvlText w:val="•"/>
      <w:lvlJc w:val="left"/>
      <w:pPr>
        <w:ind w:left="4756" w:hanging="360"/>
      </w:pPr>
      <w:rPr>
        <w:rFonts w:hint="default"/>
        <w:lang w:val="it-IT" w:eastAsia="en-US" w:bidi="ar-SA"/>
      </w:rPr>
    </w:lvl>
    <w:lvl w:ilvl="6" w:tplc="E7B0EF58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7" w:tplc="8A52EB56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8" w:tplc="F3D25586">
      <w:numFmt w:val="bullet"/>
      <w:lvlText w:val="•"/>
      <w:lvlJc w:val="left"/>
      <w:pPr>
        <w:ind w:left="767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2B78E2"/>
    <w:multiLevelType w:val="multilevel"/>
    <w:tmpl w:val="820A3FC4"/>
    <w:lvl w:ilvl="0">
      <w:numFmt w:val="bullet"/>
      <w:lvlText w:val=""/>
      <w:lvlJc w:val="left"/>
      <w:pPr>
        <w:ind w:left="64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8" w:hanging="360"/>
      </w:pPr>
      <w:rPr>
        <w:rFonts w:ascii="Wingdings" w:hAnsi="Wingdings"/>
      </w:rPr>
    </w:lvl>
  </w:abstractNum>
  <w:abstractNum w:abstractNumId="3" w15:restartNumberingAfterBreak="0">
    <w:nsid w:val="0CF8465A"/>
    <w:multiLevelType w:val="multilevel"/>
    <w:tmpl w:val="5652F7B6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8A4802"/>
    <w:multiLevelType w:val="hybridMultilevel"/>
    <w:tmpl w:val="8A045AD8"/>
    <w:lvl w:ilvl="0" w:tplc="7EA86B48">
      <w:start w:val="1"/>
      <w:numFmt w:val="lowerLetter"/>
      <w:lvlText w:val="%1)"/>
      <w:lvlJc w:val="left"/>
      <w:pPr>
        <w:ind w:left="646" w:hanging="42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BB683B2">
      <w:numFmt w:val="bullet"/>
      <w:lvlText w:val="•"/>
      <w:lvlJc w:val="left"/>
      <w:pPr>
        <w:ind w:left="1538" w:hanging="426"/>
      </w:pPr>
      <w:rPr>
        <w:rFonts w:hint="default"/>
        <w:lang w:val="it-IT" w:eastAsia="en-US" w:bidi="ar-SA"/>
      </w:rPr>
    </w:lvl>
    <w:lvl w:ilvl="2" w:tplc="AA62F956">
      <w:numFmt w:val="bullet"/>
      <w:lvlText w:val="•"/>
      <w:lvlJc w:val="left"/>
      <w:pPr>
        <w:ind w:left="2437" w:hanging="426"/>
      </w:pPr>
      <w:rPr>
        <w:rFonts w:hint="default"/>
        <w:lang w:val="it-IT" w:eastAsia="en-US" w:bidi="ar-SA"/>
      </w:rPr>
    </w:lvl>
    <w:lvl w:ilvl="3" w:tplc="171858BC">
      <w:numFmt w:val="bullet"/>
      <w:lvlText w:val="•"/>
      <w:lvlJc w:val="left"/>
      <w:pPr>
        <w:ind w:left="3336" w:hanging="426"/>
      </w:pPr>
      <w:rPr>
        <w:rFonts w:hint="default"/>
        <w:lang w:val="it-IT" w:eastAsia="en-US" w:bidi="ar-SA"/>
      </w:rPr>
    </w:lvl>
    <w:lvl w:ilvl="4" w:tplc="7618F0EE">
      <w:numFmt w:val="bullet"/>
      <w:lvlText w:val="•"/>
      <w:lvlJc w:val="left"/>
      <w:pPr>
        <w:ind w:left="4234" w:hanging="426"/>
      </w:pPr>
      <w:rPr>
        <w:rFonts w:hint="default"/>
        <w:lang w:val="it-IT" w:eastAsia="en-US" w:bidi="ar-SA"/>
      </w:rPr>
    </w:lvl>
    <w:lvl w:ilvl="5" w:tplc="87A41E18">
      <w:numFmt w:val="bullet"/>
      <w:lvlText w:val="•"/>
      <w:lvlJc w:val="left"/>
      <w:pPr>
        <w:ind w:left="5133" w:hanging="426"/>
      </w:pPr>
      <w:rPr>
        <w:rFonts w:hint="default"/>
        <w:lang w:val="it-IT" w:eastAsia="en-US" w:bidi="ar-SA"/>
      </w:rPr>
    </w:lvl>
    <w:lvl w:ilvl="6" w:tplc="C55E2EC4">
      <w:numFmt w:val="bullet"/>
      <w:lvlText w:val="•"/>
      <w:lvlJc w:val="left"/>
      <w:pPr>
        <w:ind w:left="6032" w:hanging="426"/>
      </w:pPr>
      <w:rPr>
        <w:rFonts w:hint="default"/>
        <w:lang w:val="it-IT" w:eastAsia="en-US" w:bidi="ar-SA"/>
      </w:rPr>
    </w:lvl>
    <w:lvl w:ilvl="7" w:tplc="8488DB50">
      <w:numFmt w:val="bullet"/>
      <w:lvlText w:val="•"/>
      <w:lvlJc w:val="left"/>
      <w:pPr>
        <w:ind w:left="6930" w:hanging="426"/>
      </w:pPr>
      <w:rPr>
        <w:rFonts w:hint="default"/>
        <w:lang w:val="it-IT" w:eastAsia="en-US" w:bidi="ar-SA"/>
      </w:rPr>
    </w:lvl>
    <w:lvl w:ilvl="8" w:tplc="241E0B86">
      <w:numFmt w:val="bullet"/>
      <w:lvlText w:val="•"/>
      <w:lvlJc w:val="left"/>
      <w:pPr>
        <w:ind w:left="7829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1C260159"/>
    <w:multiLevelType w:val="hybridMultilevel"/>
    <w:tmpl w:val="0014551A"/>
    <w:lvl w:ilvl="0" w:tplc="DB9C70E8">
      <w:numFmt w:val="bullet"/>
      <w:lvlText w:val="-"/>
      <w:lvlJc w:val="left"/>
      <w:pPr>
        <w:ind w:left="58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 w15:restartNumberingAfterBreak="0">
    <w:nsid w:val="1D033E57"/>
    <w:multiLevelType w:val="hybridMultilevel"/>
    <w:tmpl w:val="9D32F764"/>
    <w:lvl w:ilvl="0" w:tplc="04100017">
      <w:start w:val="1"/>
      <w:numFmt w:val="lowerLetter"/>
      <w:lvlText w:val="%1)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1D672E18"/>
    <w:multiLevelType w:val="hybridMultilevel"/>
    <w:tmpl w:val="1F08B7F0"/>
    <w:lvl w:ilvl="0" w:tplc="E5CAF9EC">
      <w:start w:val="1"/>
      <w:numFmt w:val="decimal"/>
      <w:lvlText w:val="%1."/>
      <w:lvlJc w:val="left"/>
      <w:pPr>
        <w:ind w:left="504" w:hanging="284"/>
        <w:jc w:val="right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6F4C55A6">
      <w:numFmt w:val="bullet"/>
      <w:lvlText w:val="-"/>
      <w:lvlJc w:val="left"/>
      <w:pPr>
        <w:ind w:left="929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369C8AD6">
      <w:numFmt w:val="bullet"/>
      <w:lvlText w:val="•"/>
      <w:lvlJc w:val="left"/>
      <w:pPr>
        <w:ind w:left="1887" w:hanging="284"/>
      </w:pPr>
      <w:rPr>
        <w:rFonts w:hint="default"/>
        <w:lang w:val="it-IT" w:eastAsia="en-US" w:bidi="ar-SA"/>
      </w:rPr>
    </w:lvl>
    <w:lvl w:ilvl="3" w:tplc="DCE2836C">
      <w:numFmt w:val="bullet"/>
      <w:lvlText w:val="•"/>
      <w:lvlJc w:val="left"/>
      <w:pPr>
        <w:ind w:left="2854" w:hanging="284"/>
      </w:pPr>
      <w:rPr>
        <w:rFonts w:hint="default"/>
        <w:lang w:val="it-IT" w:eastAsia="en-US" w:bidi="ar-SA"/>
      </w:rPr>
    </w:lvl>
    <w:lvl w:ilvl="4" w:tplc="5C9C331C">
      <w:numFmt w:val="bullet"/>
      <w:lvlText w:val="•"/>
      <w:lvlJc w:val="left"/>
      <w:pPr>
        <w:ind w:left="3822" w:hanging="284"/>
      </w:pPr>
      <w:rPr>
        <w:rFonts w:hint="default"/>
        <w:lang w:val="it-IT" w:eastAsia="en-US" w:bidi="ar-SA"/>
      </w:rPr>
    </w:lvl>
    <w:lvl w:ilvl="5" w:tplc="1C2AF9AE">
      <w:numFmt w:val="bullet"/>
      <w:lvlText w:val="•"/>
      <w:lvlJc w:val="left"/>
      <w:pPr>
        <w:ind w:left="4789" w:hanging="284"/>
      </w:pPr>
      <w:rPr>
        <w:rFonts w:hint="default"/>
        <w:lang w:val="it-IT" w:eastAsia="en-US" w:bidi="ar-SA"/>
      </w:rPr>
    </w:lvl>
    <w:lvl w:ilvl="6" w:tplc="37482306">
      <w:numFmt w:val="bullet"/>
      <w:lvlText w:val="•"/>
      <w:lvlJc w:val="left"/>
      <w:pPr>
        <w:ind w:left="5757" w:hanging="284"/>
      </w:pPr>
      <w:rPr>
        <w:rFonts w:hint="default"/>
        <w:lang w:val="it-IT" w:eastAsia="en-US" w:bidi="ar-SA"/>
      </w:rPr>
    </w:lvl>
    <w:lvl w:ilvl="7" w:tplc="F282EF44">
      <w:numFmt w:val="bullet"/>
      <w:lvlText w:val="•"/>
      <w:lvlJc w:val="left"/>
      <w:pPr>
        <w:ind w:left="6724" w:hanging="284"/>
      </w:pPr>
      <w:rPr>
        <w:rFonts w:hint="default"/>
        <w:lang w:val="it-IT" w:eastAsia="en-US" w:bidi="ar-SA"/>
      </w:rPr>
    </w:lvl>
    <w:lvl w:ilvl="8" w:tplc="8A125494">
      <w:numFmt w:val="bullet"/>
      <w:lvlText w:val="•"/>
      <w:lvlJc w:val="left"/>
      <w:pPr>
        <w:ind w:left="769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8980887"/>
    <w:multiLevelType w:val="hybridMultilevel"/>
    <w:tmpl w:val="46827992"/>
    <w:lvl w:ilvl="0" w:tplc="8DEC222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3E29"/>
    <w:multiLevelType w:val="hybridMultilevel"/>
    <w:tmpl w:val="D7183F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A4233"/>
    <w:multiLevelType w:val="hybridMultilevel"/>
    <w:tmpl w:val="AD7A8E0E"/>
    <w:lvl w:ilvl="0" w:tplc="92C2BACC">
      <w:numFmt w:val="bullet"/>
      <w:lvlText w:val="-"/>
      <w:lvlJc w:val="left"/>
      <w:pPr>
        <w:ind w:left="111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1" w15:restartNumberingAfterBreak="0">
    <w:nsid w:val="3ADD75BA"/>
    <w:multiLevelType w:val="multilevel"/>
    <w:tmpl w:val="5742D7BA"/>
    <w:styleLink w:val="WWNum37"/>
    <w:lvl w:ilvl="0">
      <w:start w:val="6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403A208F"/>
    <w:multiLevelType w:val="hybridMultilevel"/>
    <w:tmpl w:val="8F9CB574"/>
    <w:lvl w:ilvl="0" w:tplc="97169166">
      <w:start w:val="1"/>
      <w:numFmt w:val="decimal"/>
      <w:lvlText w:val="%1."/>
      <w:lvlJc w:val="left"/>
      <w:pPr>
        <w:ind w:left="722" w:hanging="360"/>
        <w:jc w:val="right"/>
      </w:pPr>
      <w:rPr>
        <w:rFonts w:hint="default"/>
        <w:b/>
        <w:bCs/>
        <w:i/>
        <w:iCs/>
        <w:w w:val="84"/>
        <w:lang w:val="it-IT" w:eastAsia="en-US" w:bidi="ar-SA"/>
      </w:rPr>
    </w:lvl>
    <w:lvl w:ilvl="1" w:tplc="58D20B9C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CB227A2A">
      <w:numFmt w:val="bullet"/>
      <w:lvlText w:val="•"/>
      <w:lvlJc w:val="left"/>
      <w:pPr>
        <w:ind w:left="2501" w:hanging="360"/>
      </w:pPr>
      <w:rPr>
        <w:rFonts w:hint="default"/>
        <w:lang w:val="it-IT" w:eastAsia="en-US" w:bidi="ar-SA"/>
      </w:rPr>
    </w:lvl>
    <w:lvl w:ilvl="3" w:tplc="32D0D7AA">
      <w:numFmt w:val="bullet"/>
      <w:lvlText w:val="•"/>
      <w:lvlJc w:val="left"/>
      <w:pPr>
        <w:ind w:left="3392" w:hanging="360"/>
      </w:pPr>
      <w:rPr>
        <w:rFonts w:hint="default"/>
        <w:lang w:val="it-IT" w:eastAsia="en-US" w:bidi="ar-SA"/>
      </w:rPr>
    </w:lvl>
    <w:lvl w:ilvl="4" w:tplc="1CBE179C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02B8AF1E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BFB28A3E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171291D6">
      <w:numFmt w:val="bullet"/>
      <w:lvlText w:val="•"/>
      <w:lvlJc w:val="left"/>
      <w:pPr>
        <w:ind w:left="6954" w:hanging="360"/>
      </w:pPr>
      <w:rPr>
        <w:rFonts w:hint="default"/>
        <w:lang w:val="it-IT" w:eastAsia="en-US" w:bidi="ar-SA"/>
      </w:rPr>
    </w:lvl>
    <w:lvl w:ilvl="8" w:tplc="5FC0BFBC">
      <w:numFmt w:val="bullet"/>
      <w:lvlText w:val="•"/>
      <w:lvlJc w:val="left"/>
      <w:pPr>
        <w:ind w:left="784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4AE0DD3"/>
    <w:multiLevelType w:val="hybridMultilevel"/>
    <w:tmpl w:val="F34AEA56"/>
    <w:lvl w:ilvl="0" w:tplc="A7782276">
      <w:numFmt w:val="bullet"/>
      <w:lvlText w:val="•"/>
      <w:lvlJc w:val="left"/>
      <w:pPr>
        <w:ind w:left="916" w:hanging="283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C5C84AC">
      <w:numFmt w:val="bullet"/>
      <w:lvlText w:val="-"/>
      <w:lvlJc w:val="left"/>
      <w:pPr>
        <w:ind w:left="1354" w:hanging="283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it-IT" w:eastAsia="en-US" w:bidi="ar-SA"/>
      </w:rPr>
    </w:lvl>
    <w:lvl w:ilvl="2" w:tplc="41DE4132">
      <w:numFmt w:val="bullet"/>
      <w:lvlText w:val="•"/>
      <w:lvlJc w:val="left"/>
      <w:pPr>
        <w:ind w:left="2278" w:hanging="283"/>
      </w:pPr>
      <w:rPr>
        <w:rFonts w:hint="default"/>
        <w:lang w:val="it-IT" w:eastAsia="en-US" w:bidi="ar-SA"/>
      </w:rPr>
    </w:lvl>
    <w:lvl w:ilvl="3" w:tplc="684C969C">
      <w:numFmt w:val="bullet"/>
      <w:lvlText w:val="•"/>
      <w:lvlJc w:val="left"/>
      <w:pPr>
        <w:ind w:left="3197" w:hanging="283"/>
      </w:pPr>
      <w:rPr>
        <w:rFonts w:hint="default"/>
        <w:lang w:val="it-IT" w:eastAsia="en-US" w:bidi="ar-SA"/>
      </w:rPr>
    </w:lvl>
    <w:lvl w:ilvl="4" w:tplc="5330EE00">
      <w:numFmt w:val="bullet"/>
      <w:lvlText w:val="•"/>
      <w:lvlJc w:val="left"/>
      <w:pPr>
        <w:ind w:left="4115" w:hanging="283"/>
      </w:pPr>
      <w:rPr>
        <w:rFonts w:hint="default"/>
        <w:lang w:val="it-IT" w:eastAsia="en-US" w:bidi="ar-SA"/>
      </w:rPr>
    </w:lvl>
    <w:lvl w:ilvl="5" w:tplc="3B14EDFC">
      <w:numFmt w:val="bullet"/>
      <w:lvlText w:val="•"/>
      <w:lvlJc w:val="left"/>
      <w:pPr>
        <w:ind w:left="5034" w:hanging="283"/>
      </w:pPr>
      <w:rPr>
        <w:rFonts w:hint="default"/>
        <w:lang w:val="it-IT" w:eastAsia="en-US" w:bidi="ar-SA"/>
      </w:rPr>
    </w:lvl>
    <w:lvl w:ilvl="6" w:tplc="909E6B22">
      <w:numFmt w:val="bullet"/>
      <w:lvlText w:val="•"/>
      <w:lvlJc w:val="left"/>
      <w:pPr>
        <w:ind w:left="5952" w:hanging="283"/>
      </w:pPr>
      <w:rPr>
        <w:rFonts w:hint="default"/>
        <w:lang w:val="it-IT" w:eastAsia="en-US" w:bidi="ar-SA"/>
      </w:rPr>
    </w:lvl>
    <w:lvl w:ilvl="7" w:tplc="7D1E44FA">
      <w:numFmt w:val="bullet"/>
      <w:lvlText w:val="•"/>
      <w:lvlJc w:val="left"/>
      <w:pPr>
        <w:ind w:left="6871" w:hanging="283"/>
      </w:pPr>
      <w:rPr>
        <w:rFonts w:hint="default"/>
        <w:lang w:val="it-IT" w:eastAsia="en-US" w:bidi="ar-SA"/>
      </w:rPr>
    </w:lvl>
    <w:lvl w:ilvl="8" w:tplc="A4F274F6">
      <w:numFmt w:val="bullet"/>
      <w:lvlText w:val="•"/>
      <w:lvlJc w:val="left"/>
      <w:pPr>
        <w:ind w:left="7789" w:hanging="283"/>
      </w:pPr>
      <w:rPr>
        <w:rFonts w:hint="default"/>
        <w:lang w:val="it-IT" w:eastAsia="en-US" w:bidi="ar-SA"/>
      </w:rPr>
    </w:lvl>
  </w:abstractNum>
  <w:abstractNum w:abstractNumId="14" w15:restartNumberingAfterBreak="0">
    <w:nsid w:val="4ABE1177"/>
    <w:multiLevelType w:val="multilevel"/>
    <w:tmpl w:val="5A0036F2"/>
    <w:styleLink w:val="WWNum2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4E1B23E9"/>
    <w:multiLevelType w:val="hybridMultilevel"/>
    <w:tmpl w:val="3258B4CE"/>
    <w:lvl w:ilvl="0" w:tplc="D9DA141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80613"/>
    <w:multiLevelType w:val="multilevel"/>
    <w:tmpl w:val="6EA08C9A"/>
    <w:styleLink w:val="WWNum3"/>
    <w:lvl w:ilvl="0">
      <w:numFmt w:val="bullet"/>
      <w:lvlText w:val="-"/>
      <w:lvlJc w:val="left"/>
      <w:pPr>
        <w:ind w:left="927" w:hanging="360"/>
      </w:pPr>
      <w:rPr>
        <w:rFonts w:ascii="Times New Roman" w:hAnsi="Times New Roman" w:cs="Times New Roman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530D65E0"/>
    <w:multiLevelType w:val="hybridMultilevel"/>
    <w:tmpl w:val="0A663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A53BE"/>
    <w:multiLevelType w:val="multilevel"/>
    <w:tmpl w:val="EEAA74E0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79F315B"/>
    <w:multiLevelType w:val="multilevel"/>
    <w:tmpl w:val="63AC49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" w15:restartNumberingAfterBreak="0">
    <w:nsid w:val="5994588B"/>
    <w:multiLevelType w:val="multilevel"/>
    <w:tmpl w:val="685CFC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340014576">
    <w:abstractNumId w:val="7"/>
  </w:num>
  <w:num w:numId="2" w16cid:durableId="595215586">
    <w:abstractNumId w:val="4"/>
  </w:num>
  <w:num w:numId="3" w16cid:durableId="606235592">
    <w:abstractNumId w:val="12"/>
  </w:num>
  <w:num w:numId="4" w16cid:durableId="955058474">
    <w:abstractNumId w:val="1"/>
  </w:num>
  <w:num w:numId="5" w16cid:durableId="778569733">
    <w:abstractNumId w:val="13"/>
  </w:num>
  <w:num w:numId="6" w16cid:durableId="2058820082">
    <w:abstractNumId w:val="5"/>
  </w:num>
  <w:num w:numId="7" w16cid:durableId="427579935">
    <w:abstractNumId w:val="6"/>
  </w:num>
  <w:num w:numId="8" w16cid:durableId="1476144267">
    <w:abstractNumId w:val="14"/>
  </w:num>
  <w:num w:numId="9" w16cid:durableId="1944730567">
    <w:abstractNumId w:val="14"/>
  </w:num>
  <w:num w:numId="10" w16cid:durableId="852033606">
    <w:abstractNumId w:val="11"/>
  </w:num>
  <w:num w:numId="11" w16cid:durableId="693772836">
    <w:abstractNumId w:val="16"/>
  </w:num>
  <w:num w:numId="12" w16cid:durableId="2025864293">
    <w:abstractNumId w:val="11"/>
  </w:num>
  <w:num w:numId="13" w16cid:durableId="1293360790">
    <w:abstractNumId w:val="17"/>
  </w:num>
  <w:num w:numId="14" w16cid:durableId="945503442">
    <w:abstractNumId w:val="15"/>
  </w:num>
  <w:num w:numId="15" w16cid:durableId="1720661474">
    <w:abstractNumId w:val="8"/>
  </w:num>
  <w:num w:numId="16" w16cid:durableId="1994604247">
    <w:abstractNumId w:val="9"/>
  </w:num>
  <w:num w:numId="17" w16cid:durableId="960309840">
    <w:abstractNumId w:val="20"/>
  </w:num>
  <w:num w:numId="18" w16cid:durableId="38483530">
    <w:abstractNumId w:val="18"/>
  </w:num>
  <w:num w:numId="19" w16cid:durableId="713701769">
    <w:abstractNumId w:val="2"/>
  </w:num>
  <w:num w:numId="20" w16cid:durableId="958991649">
    <w:abstractNumId w:val="19"/>
  </w:num>
  <w:num w:numId="21" w16cid:durableId="2121296002">
    <w:abstractNumId w:val="0"/>
  </w:num>
  <w:num w:numId="22" w16cid:durableId="128131682">
    <w:abstractNumId w:val="10"/>
  </w:num>
  <w:num w:numId="23" w16cid:durableId="699629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C74"/>
    <w:rsid w:val="00002354"/>
    <w:rsid w:val="000176C4"/>
    <w:rsid w:val="00036EB4"/>
    <w:rsid w:val="00054732"/>
    <w:rsid w:val="0006224C"/>
    <w:rsid w:val="000D1AEA"/>
    <w:rsid w:val="000E46B6"/>
    <w:rsid w:val="00156AE9"/>
    <w:rsid w:val="00156B9F"/>
    <w:rsid w:val="001876D5"/>
    <w:rsid w:val="00224B53"/>
    <w:rsid w:val="002705F0"/>
    <w:rsid w:val="002C3507"/>
    <w:rsid w:val="00315CD2"/>
    <w:rsid w:val="003C66CD"/>
    <w:rsid w:val="0040034E"/>
    <w:rsid w:val="0040306F"/>
    <w:rsid w:val="00460B01"/>
    <w:rsid w:val="00464695"/>
    <w:rsid w:val="004C63EF"/>
    <w:rsid w:val="00581780"/>
    <w:rsid w:val="00680075"/>
    <w:rsid w:val="006A45C1"/>
    <w:rsid w:val="006C1F5E"/>
    <w:rsid w:val="006D209B"/>
    <w:rsid w:val="006E4EAB"/>
    <w:rsid w:val="00704993"/>
    <w:rsid w:val="00705C74"/>
    <w:rsid w:val="00726B34"/>
    <w:rsid w:val="0074761D"/>
    <w:rsid w:val="00773BFB"/>
    <w:rsid w:val="007D4AAE"/>
    <w:rsid w:val="00865F11"/>
    <w:rsid w:val="008B5B26"/>
    <w:rsid w:val="008C047C"/>
    <w:rsid w:val="008D6FB7"/>
    <w:rsid w:val="008F67E1"/>
    <w:rsid w:val="009045C8"/>
    <w:rsid w:val="00940E4A"/>
    <w:rsid w:val="00985242"/>
    <w:rsid w:val="00991AA8"/>
    <w:rsid w:val="00A2651A"/>
    <w:rsid w:val="00B006AC"/>
    <w:rsid w:val="00B2780C"/>
    <w:rsid w:val="00B343ED"/>
    <w:rsid w:val="00B54207"/>
    <w:rsid w:val="00BB1815"/>
    <w:rsid w:val="00BB563B"/>
    <w:rsid w:val="00BD27F8"/>
    <w:rsid w:val="00BF118B"/>
    <w:rsid w:val="00C34B23"/>
    <w:rsid w:val="00D56A20"/>
    <w:rsid w:val="00D81E6E"/>
    <w:rsid w:val="00DB2C49"/>
    <w:rsid w:val="00E25024"/>
    <w:rsid w:val="00E30234"/>
    <w:rsid w:val="00E35CAA"/>
    <w:rsid w:val="00E3773B"/>
    <w:rsid w:val="00E41658"/>
    <w:rsid w:val="00E52127"/>
    <w:rsid w:val="00E6597C"/>
    <w:rsid w:val="00EA4475"/>
    <w:rsid w:val="00EE49AA"/>
    <w:rsid w:val="00F34740"/>
    <w:rsid w:val="00F41B8E"/>
    <w:rsid w:val="00F603A7"/>
    <w:rsid w:val="00F94CFE"/>
    <w:rsid w:val="00F96EF1"/>
    <w:rsid w:val="00F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577A7"/>
  <w15:docId w15:val="{ADD5503E-5E65-461D-8234-4BB5AB57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E6E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D81E6E"/>
    <w:pPr>
      <w:ind w:left="3067" w:right="273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D81E6E"/>
    <w:pPr>
      <w:ind w:left="220"/>
      <w:outlineLvl w:val="1"/>
    </w:pPr>
  </w:style>
  <w:style w:type="paragraph" w:styleId="Titolo3">
    <w:name w:val="heading 3"/>
    <w:basedOn w:val="Normale"/>
    <w:uiPriority w:val="9"/>
    <w:unhideWhenUsed/>
    <w:qFormat/>
    <w:rsid w:val="00D81E6E"/>
    <w:pPr>
      <w:ind w:left="722" w:hanging="502"/>
      <w:outlineLvl w:val="2"/>
    </w:pPr>
    <w:rPr>
      <w:rFonts w:ascii="Verdana" w:eastAsia="Verdana" w:hAnsi="Verdana" w:cs="Verdana"/>
      <w:b/>
      <w:bCs/>
      <w:i/>
      <w:iCs/>
      <w:sz w:val="21"/>
      <w:szCs w:val="21"/>
    </w:rPr>
  </w:style>
  <w:style w:type="paragraph" w:styleId="Titolo4">
    <w:name w:val="heading 4"/>
    <w:basedOn w:val="Normale"/>
    <w:uiPriority w:val="9"/>
    <w:unhideWhenUsed/>
    <w:qFormat/>
    <w:rsid w:val="00D81E6E"/>
    <w:pPr>
      <w:spacing w:before="77"/>
      <w:ind w:left="1353" w:right="228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1E6E"/>
    <w:rPr>
      <w:sz w:val="20"/>
      <w:szCs w:val="20"/>
    </w:rPr>
  </w:style>
  <w:style w:type="paragraph" w:styleId="Titolo">
    <w:name w:val="Title"/>
    <w:basedOn w:val="Normale"/>
    <w:uiPriority w:val="10"/>
    <w:qFormat/>
    <w:rsid w:val="00D81E6E"/>
    <w:pPr>
      <w:ind w:left="2913" w:right="2407" w:hanging="50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81E6E"/>
    <w:pPr>
      <w:ind w:left="646" w:right="228" w:hanging="283"/>
      <w:jc w:val="both"/>
    </w:pPr>
  </w:style>
  <w:style w:type="paragraph" w:customStyle="1" w:styleId="TableParagraph">
    <w:name w:val="Table Paragraph"/>
    <w:basedOn w:val="Normale"/>
    <w:uiPriority w:val="1"/>
    <w:qFormat/>
    <w:rsid w:val="00D81E6E"/>
    <w:pPr>
      <w:spacing w:before="1"/>
      <w:ind w:left="334" w:right="326"/>
      <w:jc w:val="center"/>
    </w:pPr>
  </w:style>
  <w:style w:type="paragraph" w:customStyle="1" w:styleId="Standard">
    <w:name w:val="Standard"/>
    <w:rsid w:val="0040306F"/>
    <w:pPr>
      <w:suppressAutoHyphens/>
      <w:autoSpaceDE/>
      <w:textAlignment w:val="baseline"/>
    </w:pPr>
    <w:rPr>
      <w:rFonts w:ascii="Calibri" w:eastAsia="SimSun" w:hAnsi="Calibri" w:cs="Mangal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40306F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030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06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30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06F"/>
    <w:rPr>
      <w:rFonts w:ascii="Tahoma" w:eastAsia="Tahoma" w:hAnsi="Tahoma" w:cs="Tahoma"/>
      <w:lang w:val="it-IT"/>
    </w:rPr>
  </w:style>
  <w:style w:type="paragraph" w:customStyle="1" w:styleId="Textbody">
    <w:name w:val="Text body"/>
    <w:basedOn w:val="Normale"/>
    <w:rsid w:val="00E52127"/>
    <w:pPr>
      <w:suppressAutoHyphens/>
      <w:autoSpaceDE/>
      <w:spacing w:after="120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Nessunelenco"/>
    <w:rsid w:val="00E52127"/>
    <w:pPr>
      <w:numPr>
        <w:numId w:val="8"/>
      </w:numPr>
    </w:pPr>
  </w:style>
  <w:style w:type="numbering" w:customStyle="1" w:styleId="WWNum37">
    <w:name w:val="WWNum37"/>
    <w:basedOn w:val="Nessunelenco"/>
    <w:rsid w:val="00E52127"/>
    <w:pPr>
      <w:numPr>
        <w:numId w:val="10"/>
      </w:numPr>
    </w:pPr>
  </w:style>
  <w:style w:type="numbering" w:customStyle="1" w:styleId="WWNum3">
    <w:name w:val="WWNum3"/>
    <w:basedOn w:val="Nessunelenco"/>
    <w:rsid w:val="00E52127"/>
    <w:pPr>
      <w:numPr>
        <w:numId w:val="11"/>
      </w:numPr>
    </w:pPr>
  </w:style>
  <w:style w:type="paragraph" w:styleId="Testodelblocco">
    <w:name w:val="Block Text"/>
    <w:basedOn w:val="Normale"/>
    <w:rsid w:val="00EA4475"/>
    <w:pPr>
      <w:widowControl/>
      <w:tabs>
        <w:tab w:val="left" w:pos="567"/>
        <w:tab w:val="left" w:pos="8222"/>
        <w:tab w:val="left" w:pos="8647"/>
      </w:tabs>
      <w:autoSpaceDE/>
      <w:autoSpaceDN/>
      <w:spacing w:before="60" w:after="60" w:line="360" w:lineRule="auto"/>
      <w:ind w:left="567" w:right="1134"/>
      <w:jc w:val="both"/>
    </w:pPr>
    <w:rPr>
      <w:rFonts w:ascii="Arial" w:eastAsia="Times New Roman" w:hAnsi="Arial" w:cs="Times New Roman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A447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A447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4475"/>
    <w:rPr>
      <w:color w:val="605E5C"/>
      <w:shd w:val="clear" w:color="auto" w:fill="E1DFDD"/>
    </w:rPr>
  </w:style>
  <w:style w:type="paragraph" w:customStyle="1" w:styleId="Style2">
    <w:name w:val="Style 2"/>
    <w:basedOn w:val="Normale"/>
    <w:rsid w:val="00E3023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segreteria</cp:lastModifiedBy>
  <cp:revision>6</cp:revision>
  <cp:lastPrinted>2023-06-22T13:47:00Z</cp:lastPrinted>
  <dcterms:created xsi:type="dcterms:W3CDTF">2023-06-22T13:46:00Z</dcterms:created>
  <dcterms:modified xsi:type="dcterms:W3CDTF">2023-06-30T07:07:00Z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2022-02-23T00:00:00Z</vt:filetime>
  </property>
</Properties>
</file>